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eastAsia="zh-CN"/>
        </w:rPr>
        <w:t>济南市钢城区</w:t>
      </w:r>
      <w:r>
        <w:rPr>
          <w:rFonts w:hint="eastAsia" w:ascii="宋体" w:hAnsi="宋体" w:eastAsia="宋体"/>
          <w:b/>
          <w:sz w:val="36"/>
          <w:szCs w:val="36"/>
        </w:rPr>
        <w:t>信息公开申请表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宋体" w:hAnsi="宋体" w:eastAsia="宋体"/>
          <w:b/>
          <w:sz w:val="36"/>
          <w:szCs w:val="36"/>
        </w:rPr>
      </w:pPr>
    </w:p>
    <w:tbl>
      <w:tblPr>
        <w:tblStyle w:val="2"/>
        <w:tblW w:w="83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781"/>
        <w:gridCol w:w="1619"/>
        <w:gridCol w:w="2222"/>
        <w:gridCol w:w="1211"/>
        <w:gridCol w:w="1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5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申请人信息</w:t>
            </w:r>
          </w:p>
        </w:tc>
        <w:tc>
          <w:tcPr>
            <w:tcW w:w="7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公民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姓名</w:t>
            </w:r>
          </w:p>
        </w:tc>
        <w:tc>
          <w:tcPr>
            <w:tcW w:w="2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工作单位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证件名称</w:t>
            </w:r>
          </w:p>
        </w:tc>
        <w:tc>
          <w:tcPr>
            <w:tcW w:w="2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证件号码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通信地址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联系电话</w:t>
            </w:r>
          </w:p>
        </w:tc>
        <w:tc>
          <w:tcPr>
            <w:tcW w:w="2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邮政编码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电子邮箱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法人或者其他组织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名    称</w:t>
            </w:r>
          </w:p>
        </w:tc>
        <w:tc>
          <w:tcPr>
            <w:tcW w:w="2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组织机构代码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营业执照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法人代表</w:t>
            </w:r>
          </w:p>
        </w:tc>
        <w:tc>
          <w:tcPr>
            <w:tcW w:w="2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联系人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联系人电话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联系人邮箱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申请人签名或者盖章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申请时间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8" w:hRule="atLeast"/>
          <w:jc w:val="center"/>
        </w:trPr>
        <w:tc>
          <w:tcPr>
            <w:tcW w:w="5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所需信息情况</w:t>
            </w:r>
          </w:p>
        </w:tc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所需信息内容描述</w:t>
            </w:r>
          </w:p>
        </w:tc>
        <w:tc>
          <w:tcPr>
            <w:tcW w:w="70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bookmarkStart w:id="0" w:name="_GoBack"/>
          </w:p>
          <w:bookmarkEnd w:id="0"/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7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选   填   部 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所需信息的信息索引号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所需信息的用途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是否申请减免费用</w:t>
            </w:r>
          </w:p>
        </w:tc>
        <w:tc>
          <w:tcPr>
            <w:tcW w:w="222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信息的指定提供方式</w:t>
            </w:r>
          </w:p>
        </w:tc>
        <w:tc>
          <w:tcPr>
            <w:tcW w:w="317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获取信息方式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4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□ 申请。</w:t>
            </w:r>
          </w:p>
          <w:p>
            <w:pPr>
              <w:spacing w:line="300" w:lineRule="exact"/>
              <w:ind w:firstLine="271" w:firstLineChars="150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请提供相关证明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□ 不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(仅限公民申请)</w:t>
            </w:r>
          </w:p>
        </w:tc>
        <w:tc>
          <w:tcPr>
            <w:tcW w:w="2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□ 纸面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□ 电子邮件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□ 光盘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□ 磁盘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（可多选）</w:t>
            </w:r>
          </w:p>
        </w:tc>
        <w:tc>
          <w:tcPr>
            <w:tcW w:w="317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 xml:space="preserve">□ </w:t>
            </w: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18"/>
                <w:szCs w:val="18"/>
              </w:rPr>
              <w:t>邮寄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 xml:space="preserve">□ </w:t>
            </w: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18"/>
                <w:szCs w:val="18"/>
              </w:rPr>
              <w:t>快递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□ 电子邮件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 xml:space="preserve">□ </w:t>
            </w: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18"/>
                <w:szCs w:val="18"/>
              </w:rPr>
              <w:t>传真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 xml:space="preserve">□ </w:t>
            </w: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18"/>
                <w:szCs w:val="18"/>
              </w:rPr>
              <w:t>自行领取/当场阅读、抄录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（可多选）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7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□ 若本机关无法按照指定方式提供所需信息，也可接受其他方式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C4C"/>
    <w:rsid w:val="00190F1C"/>
    <w:rsid w:val="00581C4C"/>
    <w:rsid w:val="1C68438E"/>
    <w:rsid w:val="20693E5F"/>
    <w:rsid w:val="56824296"/>
    <w:rsid w:val="77454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60</Words>
  <Characters>347</Characters>
  <Lines>2</Lines>
  <Paragraphs>1</Paragraphs>
  <TotalTime>1</TotalTime>
  <ScaleCrop>false</ScaleCrop>
  <LinksUpToDate>false</LinksUpToDate>
  <CharactersWithSpaces>406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2020-07-27T01:10:00Z</dcterms:created>
  <dc:creator>Administrator</dc:creator>
  <cp:lastModifiedBy>刘金珍i</cp:lastModifiedBy>
  <dcterms:modified xsi:type="dcterms:W3CDTF">2021-06-10T08:39:36Z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27BAD27356084AED91641FD53D410EF3</vt:lpwstr>
  </property>
</Properties>
</file>