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448AB" w:rsidRPr="00A448AB" w:rsidRDefault="00A448AB" w:rsidP="00A448AB">
      <w:pPr>
        <w:overflowPunct w:val="0"/>
        <w:autoSpaceDE w:val="0"/>
        <w:autoSpaceDN w:val="0"/>
        <w:spacing w:line="240" w:lineRule="exact"/>
        <w:jc w:val="center"/>
        <w:rPr>
          <w:rFonts w:ascii="新宋体" w:eastAsia="方正小标宋简体" w:hAnsi="新宋体"/>
          <w:bCs/>
          <w:color w:val="000000"/>
          <w:spacing w:val="26"/>
          <w:w w:val="40"/>
          <w:sz w:val="40"/>
          <w:szCs w:val="40"/>
        </w:rPr>
      </w:pPr>
    </w:p>
    <w:p w:rsidR="00A448AB" w:rsidRPr="00A448AB" w:rsidRDefault="00A448AB" w:rsidP="00A448AB">
      <w:pPr>
        <w:overflowPunct w:val="0"/>
        <w:autoSpaceDE w:val="0"/>
        <w:autoSpaceDN w:val="0"/>
        <w:spacing w:line="240" w:lineRule="exact"/>
        <w:jc w:val="center"/>
        <w:rPr>
          <w:rFonts w:ascii="新宋体" w:eastAsia="方正小标宋简体" w:hAnsi="新宋体"/>
          <w:bCs/>
          <w:color w:val="000000"/>
          <w:spacing w:val="26"/>
          <w:w w:val="40"/>
          <w:sz w:val="40"/>
          <w:szCs w:val="40"/>
        </w:rPr>
      </w:pPr>
    </w:p>
    <w:p w:rsidR="00A448AB" w:rsidRPr="00A448AB" w:rsidRDefault="00A448AB" w:rsidP="00A448AB">
      <w:pPr>
        <w:overflowPunct w:val="0"/>
        <w:autoSpaceDE w:val="0"/>
        <w:autoSpaceDN w:val="0"/>
        <w:spacing w:line="240" w:lineRule="exact"/>
        <w:jc w:val="center"/>
        <w:rPr>
          <w:rFonts w:ascii="新宋体" w:eastAsia="方正小标宋简体" w:hAnsi="新宋体"/>
          <w:bCs/>
          <w:color w:val="000000"/>
          <w:spacing w:val="26"/>
          <w:w w:val="40"/>
          <w:sz w:val="40"/>
          <w:szCs w:val="40"/>
        </w:rPr>
      </w:pPr>
    </w:p>
    <w:p w:rsidR="00A448AB" w:rsidRPr="00A448AB" w:rsidRDefault="00A448AB" w:rsidP="00A448AB">
      <w:pPr>
        <w:pStyle w:val="20"/>
        <w:overflowPunct w:val="0"/>
        <w:ind w:firstLine="600"/>
        <w:jc w:val="center"/>
        <w:rPr>
          <w:rFonts w:ascii="新宋体" w:eastAsia="新宋体" w:hAnsi="新宋体"/>
          <w:bCs/>
          <w:color w:val="000000"/>
        </w:rPr>
      </w:pPr>
    </w:p>
    <w:p w:rsidR="00A448AB" w:rsidRPr="00A448AB" w:rsidRDefault="00A448AB" w:rsidP="00A448AB">
      <w:pPr>
        <w:overflowPunct w:val="0"/>
        <w:autoSpaceDE w:val="0"/>
        <w:autoSpaceDN w:val="0"/>
        <w:spacing w:line="240" w:lineRule="exact"/>
        <w:jc w:val="center"/>
        <w:rPr>
          <w:rFonts w:ascii="新宋体" w:eastAsia="方正小标宋简体" w:hAnsi="新宋体"/>
          <w:bCs/>
          <w:color w:val="000000"/>
          <w:spacing w:val="26"/>
          <w:w w:val="40"/>
          <w:sz w:val="40"/>
          <w:szCs w:val="40"/>
        </w:rPr>
      </w:pPr>
    </w:p>
    <w:p w:rsidR="00A448AB" w:rsidRPr="00A448AB" w:rsidRDefault="00A448AB" w:rsidP="00A448AB">
      <w:pPr>
        <w:overflowPunct w:val="0"/>
        <w:autoSpaceDE w:val="0"/>
        <w:autoSpaceDN w:val="0"/>
        <w:jc w:val="center"/>
        <w:rPr>
          <w:rFonts w:ascii="新宋体" w:eastAsia="方正小标宋简体" w:hAnsi="新宋体"/>
          <w:color w:val="FF0000"/>
          <w:spacing w:val="4"/>
          <w:w w:val="45"/>
          <w:sz w:val="146"/>
          <w:szCs w:val="146"/>
        </w:rPr>
      </w:pPr>
      <w:r w:rsidRPr="00A448AB">
        <w:rPr>
          <w:rFonts w:ascii="新宋体" w:eastAsia="方正小标宋简体" w:hAnsi="新宋体" w:cs="方正小标宋简体" w:hint="eastAsia"/>
          <w:color w:val="FF0000"/>
          <w:spacing w:val="4"/>
          <w:w w:val="45"/>
          <w:sz w:val="146"/>
          <w:szCs w:val="146"/>
        </w:rPr>
        <w:t>济南市钢城区人民政府办公室</w:t>
      </w:r>
    </w:p>
    <w:p w:rsidR="00A448AB" w:rsidRPr="00A448AB" w:rsidRDefault="00A448AB" w:rsidP="00A448AB">
      <w:pPr>
        <w:overflowPunct w:val="0"/>
        <w:autoSpaceDE w:val="0"/>
        <w:autoSpaceDN w:val="0"/>
        <w:rPr>
          <w:rFonts w:ascii="新宋体" w:eastAsia="方正仿宋简体" w:hAnsi="新宋体"/>
          <w:bCs/>
          <w:color w:val="000000"/>
          <w:spacing w:val="4"/>
          <w:w w:val="45"/>
          <w:szCs w:val="32"/>
        </w:rPr>
      </w:pPr>
    </w:p>
    <w:p w:rsidR="00A448AB" w:rsidRPr="00A448AB" w:rsidRDefault="00A448AB" w:rsidP="00612B7E">
      <w:pPr>
        <w:overflowPunct w:val="0"/>
        <w:autoSpaceDE w:val="0"/>
        <w:autoSpaceDN w:val="0"/>
        <w:spacing w:beforeLines="50" w:line="616" w:lineRule="exact"/>
        <w:jc w:val="center"/>
        <w:rPr>
          <w:rFonts w:ascii="新宋体" w:eastAsia="文星仿宋" w:hAnsi="新宋体"/>
          <w:b/>
          <w:bCs/>
          <w:color w:val="000000"/>
          <w:sz w:val="32"/>
          <w:szCs w:val="32"/>
        </w:rPr>
      </w:pPr>
      <w:r w:rsidRPr="00A448AB">
        <w:rPr>
          <w:rFonts w:ascii="新宋体" w:eastAsia="文星仿宋" w:hAnsi="新宋体" w:cs="文星仿宋" w:hint="eastAsia"/>
          <w:b/>
          <w:bCs/>
          <w:color w:val="000000"/>
          <w:sz w:val="32"/>
          <w:szCs w:val="32"/>
        </w:rPr>
        <w:t>钢城政办字〔</w:t>
      </w:r>
      <w:r w:rsidRPr="00A448AB">
        <w:rPr>
          <w:rFonts w:ascii="新宋体" w:eastAsia="文星仿宋" w:hAnsi="新宋体" w:cs="新宋体"/>
          <w:b/>
          <w:bCs/>
          <w:color w:val="000000"/>
          <w:sz w:val="32"/>
          <w:szCs w:val="32"/>
        </w:rPr>
        <w:t>202</w:t>
      </w:r>
      <w:r w:rsidRPr="00A448AB">
        <w:rPr>
          <w:rFonts w:ascii="新宋体" w:eastAsia="文星仿宋" w:hAnsi="新宋体" w:cs="新宋体" w:hint="eastAsia"/>
          <w:b/>
          <w:bCs/>
          <w:color w:val="000000"/>
          <w:sz w:val="32"/>
          <w:szCs w:val="32"/>
        </w:rPr>
        <w:t>1</w:t>
      </w:r>
      <w:r w:rsidRPr="00A448AB">
        <w:rPr>
          <w:rFonts w:ascii="新宋体" w:eastAsia="文星仿宋" w:hAnsi="新宋体" w:cs="文星仿宋" w:hint="eastAsia"/>
          <w:b/>
          <w:bCs/>
          <w:color w:val="000000"/>
          <w:sz w:val="32"/>
          <w:szCs w:val="32"/>
        </w:rPr>
        <w:t>〕</w:t>
      </w:r>
      <w:r w:rsidRPr="00A448AB">
        <w:rPr>
          <w:rFonts w:ascii="新宋体" w:eastAsia="文星仿宋" w:hAnsi="新宋体" w:cs="新宋体" w:hint="eastAsia"/>
          <w:b/>
          <w:bCs/>
          <w:color w:val="000000"/>
          <w:sz w:val="32"/>
          <w:szCs w:val="32"/>
        </w:rPr>
        <w:t>12</w:t>
      </w:r>
      <w:r w:rsidRPr="00A448AB">
        <w:rPr>
          <w:rFonts w:ascii="新宋体" w:eastAsia="文星仿宋" w:hAnsi="新宋体" w:cs="文星仿宋" w:hint="eastAsia"/>
          <w:b/>
          <w:bCs/>
          <w:color w:val="000000"/>
          <w:sz w:val="32"/>
          <w:szCs w:val="32"/>
        </w:rPr>
        <w:t>号</w:t>
      </w:r>
    </w:p>
    <w:p w:rsidR="00A448AB" w:rsidRPr="00A448AB" w:rsidRDefault="0044335A" w:rsidP="00A448AB">
      <w:pPr>
        <w:overflowPunct w:val="0"/>
        <w:spacing w:line="680" w:lineRule="exact"/>
        <w:ind w:firstLine="360"/>
        <w:jc w:val="center"/>
        <w:rPr>
          <w:rFonts w:ascii="新宋体" w:eastAsia="文星标宋" w:hAnsi="新宋体"/>
          <w:b/>
          <w:bCs/>
          <w:color w:val="000000"/>
          <w:sz w:val="44"/>
          <w:szCs w:val="44"/>
        </w:rPr>
      </w:pPr>
      <w:r w:rsidRPr="0044335A">
        <w:rPr>
          <w:rFonts w:ascii="新宋体" w:eastAsia="文星标宋" w:hAnsi="新宋体"/>
          <w:b/>
          <w:noProof/>
          <w:color w:val="000000"/>
          <w:szCs w:val="22"/>
        </w:rPr>
        <w:pict>
          <v:line id="_x0000_s1026" style="position:absolute;left:0;text-align:left;z-index:-251656192;mso-position-horizontal:center" from="0,2.8pt" to="440.8pt,2.8pt" strokecolor="red" strokeweight="1.5pt"/>
        </w:pict>
      </w:r>
    </w:p>
    <w:p w:rsidR="00A448AB" w:rsidRPr="00612B7E" w:rsidRDefault="00A448AB" w:rsidP="00A448AB">
      <w:pPr>
        <w:overflowPunct w:val="0"/>
        <w:spacing w:line="616" w:lineRule="exact"/>
        <w:jc w:val="center"/>
        <w:rPr>
          <w:rFonts w:ascii="文星标宋" w:eastAsia="文星标宋" w:hAnsi="新宋体" w:hint="eastAsia"/>
          <w:b/>
          <w:color w:val="000000"/>
          <w:spacing w:val="-6"/>
          <w:sz w:val="44"/>
          <w:szCs w:val="44"/>
        </w:rPr>
      </w:pPr>
      <w:r w:rsidRPr="00612B7E">
        <w:rPr>
          <w:rFonts w:ascii="文星标宋" w:eastAsia="文星标宋" w:hAnsi="新宋体" w:hint="eastAsia"/>
          <w:b/>
          <w:color w:val="000000"/>
          <w:spacing w:val="-6"/>
          <w:sz w:val="44"/>
          <w:szCs w:val="44"/>
        </w:rPr>
        <w:t>济南市钢城区人民政府办公室</w:t>
      </w:r>
    </w:p>
    <w:p w:rsidR="007F30C2" w:rsidRPr="00612B7E" w:rsidRDefault="00F33543" w:rsidP="00A448AB">
      <w:pPr>
        <w:overflowPunct w:val="0"/>
        <w:spacing w:line="616" w:lineRule="exact"/>
        <w:jc w:val="center"/>
        <w:rPr>
          <w:rFonts w:ascii="文星标宋" w:eastAsia="文星标宋" w:hAnsi="新宋体" w:hint="eastAsia"/>
          <w:b/>
          <w:color w:val="000000"/>
          <w:spacing w:val="-6"/>
          <w:sz w:val="44"/>
          <w:szCs w:val="44"/>
        </w:rPr>
      </w:pPr>
      <w:r w:rsidRPr="00612B7E">
        <w:rPr>
          <w:rFonts w:ascii="文星标宋" w:eastAsia="文星标宋" w:hAnsi="新宋体" w:hint="eastAsia"/>
          <w:b/>
          <w:color w:val="000000"/>
          <w:spacing w:val="-6"/>
          <w:sz w:val="44"/>
          <w:szCs w:val="44"/>
        </w:rPr>
        <w:t>关于建立企业破产府院联动</w:t>
      </w:r>
      <w:r w:rsidR="005E4F96" w:rsidRPr="00612B7E">
        <w:rPr>
          <w:rFonts w:ascii="文星标宋" w:eastAsia="文星标宋" w:hAnsi="新宋体" w:hint="eastAsia"/>
          <w:b/>
          <w:color w:val="000000"/>
          <w:spacing w:val="-6"/>
          <w:sz w:val="44"/>
          <w:szCs w:val="44"/>
        </w:rPr>
        <w:t>机制的</w:t>
      </w:r>
      <w:r w:rsidR="007909AB" w:rsidRPr="00612B7E">
        <w:rPr>
          <w:rFonts w:ascii="文星标宋" w:eastAsia="文星标宋" w:hAnsi="新宋体" w:hint="eastAsia"/>
          <w:b/>
          <w:color w:val="000000"/>
          <w:spacing w:val="-6"/>
          <w:sz w:val="44"/>
          <w:szCs w:val="44"/>
        </w:rPr>
        <w:t>意见</w:t>
      </w:r>
    </w:p>
    <w:p w:rsidR="00F6535F" w:rsidRPr="00A448AB" w:rsidRDefault="00F6535F" w:rsidP="00A448AB">
      <w:pPr>
        <w:pStyle w:val="a4"/>
        <w:widowControl w:val="0"/>
        <w:shd w:val="clear" w:color="auto" w:fill="FFFFFF"/>
        <w:overflowPunct w:val="0"/>
        <w:spacing w:before="0" w:beforeAutospacing="0" w:after="0" w:afterAutospacing="0" w:line="616" w:lineRule="exact"/>
        <w:jc w:val="both"/>
        <w:rPr>
          <w:rFonts w:ascii="新宋体" w:eastAsia="文星仿宋" w:hAnsi="新宋体"/>
          <w:b/>
          <w:bCs/>
          <w:sz w:val="32"/>
          <w:szCs w:val="32"/>
        </w:rPr>
      </w:pPr>
    </w:p>
    <w:p w:rsidR="007F30C2" w:rsidRPr="00A448AB" w:rsidRDefault="00F6535F" w:rsidP="00A448AB">
      <w:pPr>
        <w:pStyle w:val="a4"/>
        <w:widowControl w:val="0"/>
        <w:shd w:val="clear" w:color="auto" w:fill="FFFFFF"/>
        <w:overflowPunct w:val="0"/>
        <w:spacing w:before="0" w:beforeAutospacing="0" w:after="0" w:afterAutospacing="0" w:line="616" w:lineRule="exact"/>
        <w:jc w:val="both"/>
        <w:rPr>
          <w:rFonts w:ascii="新宋体" w:eastAsia="文星仿宋" w:hAnsi="新宋体"/>
          <w:b/>
          <w:bCs/>
          <w:sz w:val="32"/>
          <w:szCs w:val="32"/>
        </w:rPr>
      </w:pPr>
      <w:r w:rsidRPr="00A448AB">
        <w:rPr>
          <w:rFonts w:ascii="新宋体" w:eastAsia="文星仿宋" w:hAnsi="新宋体" w:hint="eastAsia"/>
          <w:b/>
          <w:bCs/>
          <w:sz w:val="32"/>
          <w:szCs w:val="32"/>
        </w:rPr>
        <w:t>各街道（功能区）办事处（管委会），区政府各部门，区属各企事业单位：</w:t>
      </w:r>
    </w:p>
    <w:p w:rsidR="007F30C2" w:rsidRPr="00A448AB" w:rsidRDefault="007F30C2"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仿宋" w:hAnsi="新宋体"/>
          <w:b/>
          <w:sz w:val="32"/>
          <w:szCs w:val="32"/>
        </w:rPr>
      </w:pPr>
      <w:r w:rsidRPr="00A448AB">
        <w:rPr>
          <w:rFonts w:ascii="新宋体" w:eastAsia="文星仿宋" w:hAnsi="新宋体" w:hint="eastAsia"/>
          <w:b/>
          <w:bCs/>
          <w:sz w:val="32"/>
          <w:szCs w:val="32"/>
        </w:rPr>
        <w:t>为进一步深化供给侧结构性改革，完善企业</w:t>
      </w:r>
      <w:r w:rsidR="006C263F" w:rsidRPr="00A448AB">
        <w:rPr>
          <w:rFonts w:ascii="新宋体" w:eastAsia="文星仿宋" w:hAnsi="新宋体" w:hint="eastAsia"/>
          <w:b/>
          <w:bCs/>
          <w:sz w:val="32"/>
          <w:szCs w:val="32"/>
        </w:rPr>
        <w:t>市</w:t>
      </w:r>
      <w:r w:rsidRPr="00A448AB">
        <w:rPr>
          <w:rFonts w:ascii="新宋体" w:eastAsia="文星仿宋" w:hAnsi="新宋体" w:hint="eastAsia"/>
          <w:b/>
          <w:bCs/>
          <w:sz w:val="32"/>
          <w:szCs w:val="32"/>
        </w:rPr>
        <w:t>场化救治和退出机制，</w:t>
      </w:r>
      <w:r w:rsidR="00710127" w:rsidRPr="00A448AB">
        <w:rPr>
          <w:rFonts w:ascii="新宋体" w:eastAsia="文星仿宋" w:hAnsi="新宋体" w:hint="eastAsia"/>
          <w:b/>
          <w:bCs/>
          <w:sz w:val="32"/>
          <w:szCs w:val="32"/>
        </w:rPr>
        <w:t>积极稳妥协调解决企业破产处置中的有关问题，加快破产企业的司法处置进程，化解金融风险，促进社会稳定，</w:t>
      </w:r>
      <w:r w:rsidRPr="00A448AB">
        <w:rPr>
          <w:rFonts w:ascii="新宋体" w:eastAsia="文星仿宋" w:hAnsi="新宋体" w:hint="eastAsia"/>
          <w:b/>
          <w:bCs/>
          <w:sz w:val="32"/>
          <w:szCs w:val="32"/>
        </w:rPr>
        <w:t>推动全</w:t>
      </w:r>
      <w:r w:rsidR="00E53373" w:rsidRPr="00A448AB">
        <w:rPr>
          <w:rFonts w:ascii="新宋体" w:eastAsia="文星仿宋" w:hAnsi="新宋体" w:hint="eastAsia"/>
          <w:b/>
          <w:bCs/>
          <w:sz w:val="32"/>
          <w:szCs w:val="32"/>
        </w:rPr>
        <w:t>区</w:t>
      </w:r>
      <w:r w:rsidRPr="00A448AB">
        <w:rPr>
          <w:rFonts w:ascii="新宋体" w:eastAsia="文星仿宋" w:hAnsi="新宋体" w:hint="eastAsia"/>
          <w:b/>
          <w:bCs/>
          <w:sz w:val="32"/>
          <w:szCs w:val="32"/>
        </w:rPr>
        <w:t>经济高质量发展，</w:t>
      </w:r>
      <w:r w:rsidR="0041260C" w:rsidRPr="00A448AB">
        <w:rPr>
          <w:rFonts w:ascii="新宋体" w:eastAsia="文星仿宋" w:hAnsi="新宋体" w:hint="eastAsia"/>
          <w:b/>
          <w:bCs/>
          <w:sz w:val="32"/>
          <w:szCs w:val="32"/>
        </w:rPr>
        <w:t>根据我省</w:t>
      </w:r>
      <w:r w:rsidR="00710127" w:rsidRPr="00A448AB">
        <w:rPr>
          <w:rFonts w:ascii="新宋体" w:eastAsia="文星仿宋" w:hAnsi="新宋体" w:hint="eastAsia"/>
          <w:b/>
          <w:bCs/>
          <w:sz w:val="32"/>
          <w:szCs w:val="32"/>
        </w:rPr>
        <w:t>关于实施</w:t>
      </w:r>
      <w:r w:rsidR="0041260C" w:rsidRPr="00A448AB">
        <w:rPr>
          <w:rFonts w:ascii="新宋体" w:eastAsia="文星仿宋" w:hAnsi="新宋体" w:hint="eastAsia"/>
          <w:b/>
          <w:bCs/>
          <w:sz w:val="32"/>
          <w:szCs w:val="32"/>
        </w:rPr>
        <w:t>“僵尸企业”</w:t>
      </w:r>
      <w:r w:rsidR="00710127" w:rsidRPr="00A448AB">
        <w:rPr>
          <w:rFonts w:ascii="新宋体" w:eastAsia="文星仿宋" w:hAnsi="新宋体" w:hint="eastAsia"/>
          <w:b/>
          <w:bCs/>
          <w:sz w:val="32"/>
          <w:szCs w:val="32"/>
        </w:rPr>
        <w:t>处置工作的有关文件</w:t>
      </w:r>
      <w:r w:rsidRPr="00A448AB">
        <w:rPr>
          <w:rFonts w:ascii="新宋体" w:eastAsia="文星仿宋" w:hAnsi="新宋体" w:hint="eastAsia"/>
          <w:b/>
          <w:bCs/>
          <w:sz w:val="32"/>
          <w:szCs w:val="32"/>
        </w:rPr>
        <w:t>要求</w:t>
      </w:r>
      <w:r w:rsidRPr="00A448AB">
        <w:rPr>
          <w:rFonts w:ascii="新宋体" w:eastAsia="文星仿宋" w:hAnsi="新宋体" w:hint="eastAsia"/>
          <w:b/>
          <w:bCs/>
          <w:sz w:val="32"/>
          <w:szCs w:val="32"/>
          <w:shd w:val="clear" w:color="auto" w:fill="FFFFFF"/>
        </w:rPr>
        <w:t>，</w:t>
      </w:r>
      <w:r w:rsidR="00710127" w:rsidRPr="00A448AB">
        <w:rPr>
          <w:rFonts w:ascii="新宋体" w:eastAsia="文星仿宋" w:hAnsi="新宋体" w:hint="eastAsia"/>
          <w:b/>
          <w:bCs/>
          <w:sz w:val="32"/>
          <w:szCs w:val="32"/>
          <w:shd w:val="clear" w:color="auto" w:fill="FFFFFF"/>
        </w:rPr>
        <w:t>区政府确定，</w:t>
      </w:r>
      <w:r w:rsidRPr="00A448AB">
        <w:rPr>
          <w:rFonts w:ascii="新宋体" w:eastAsia="文星仿宋" w:hAnsi="新宋体" w:hint="eastAsia"/>
          <w:b/>
          <w:bCs/>
          <w:sz w:val="32"/>
          <w:szCs w:val="32"/>
          <w:shd w:val="clear" w:color="auto" w:fill="FFFFFF"/>
        </w:rPr>
        <w:t>建立</w:t>
      </w:r>
      <w:r w:rsidR="00710127" w:rsidRPr="00A448AB">
        <w:rPr>
          <w:rFonts w:ascii="新宋体" w:eastAsia="文星仿宋" w:hAnsi="新宋体" w:hint="eastAsia"/>
          <w:b/>
          <w:sz w:val="32"/>
          <w:szCs w:val="32"/>
        </w:rPr>
        <w:t>企业破产府院联动</w:t>
      </w:r>
      <w:r w:rsidRPr="00A448AB">
        <w:rPr>
          <w:rFonts w:ascii="新宋体" w:eastAsia="文星仿宋" w:hAnsi="新宋体" w:hint="eastAsia"/>
          <w:b/>
          <w:sz w:val="32"/>
          <w:szCs w:val="32"/>
        </w:rPr>
        <w:t>机制</w:t>
      </w:r>
      <w:r w:rsidR="00710127" w:rsidRPr="00A448AB">
        <w:rPr>
          <w:rFonts w:ascii="新宋体" w:eastAsia="文星仿宋" w:hAnsi="新宋体" w:hint="eastAsia"/>
          <w:b/>
          <w:sz w:val="32"/>
          <w:szCs w:val="32"/>
        </w:rPr>
        <w:t>，现将有关事项通知如下。</w:t>
      </w:r>
    </w:p>
    <w:p w:rsidR="007F30C2" w:rsidRPr="00A448AB" w:rsidRDefault="007F30C2" w:rsidP="00A448AB">
      <w:pPr>
        <w:pStyle w:val="a4"/>
        <w:widowControl w:val="0"/>
        <w:shd w:val="clear" w:color="auto" w:fill="FFFFFF"/>
        <w:overflowPunct w:val="0"/>
        <w:spacing w:before="0" w:beforeAutospacing="0" w:after="0" w:afterAutospacing="0" w:line="616" w:lineRule="exact"/>
        <w:ind w:firstLineChars="200" w:firstLine="643"/>
        <w:jc w:val="both"/>
        <w:rPr>
          <w:rStyle w:val="a5"/>
          <w:rFonts w:ascii="新宋体" w:eastAsia="黑体" w:hAnsi="新宋体"/>
          <w:sz w:val="32"/>
          <w:szCs w:val="32"/>
        </w:rPr>
      </w:pPr>
      <w:r w:rsidRPr="00A448AB">
        <w:rPr>
          <w:rStyle w:val="a5"/>
          <w:rFonts w:ascii="新宋体" w:eastAsia="黑体" w:hAnsi="新宋体" w:hint="eastAsia"/>
          <w:sz w:val="32"/>
          <w:szCs w:val="32"/>
        </w:rPr>
        <w:t>一、工作目标</w:t>
      </w:r>
    </w:p>
    <w:p w:rsidR="007F30C2" w:rsidRPr="00A448AB" w:rsidRDefault="007F30C2"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仿宋" w:hAnsi="新宋体"/>
          <w:b/>
          <w:sz w:val="32"/>
          <w:szCs w:val="32"/>
        </w:rPr>
      </w:pPr>
      <w:r w:rsidRPr="00A448AB">
        <w:rPr>
          <w:rFonts w:ascii="新宋体" w:eastAsia="文星仿宋" w:hAnsi="新宋体" w:hint="eastAsia"/>
          <w:b/>
          <w:sz w:val="32"/>
          <w:szCs w:val="32"/>
        </w:rPr>
        <w:t>贯彻落实省、</w:t>
      </w:r>
      <w:r w:rsidR="006C263F" w:rsidRPr="00A448AB">
        <w:rPr>
          <w:rFonts w:ascii="新宋体" w:eastAsia="文星仿宋" w:hAnsi="新宋体" w:hint="eastAsia"/>
          <w:b/>
          <w:sz w:val="32"/>
          <w:szCs w:val="32"/>
        </w:rPr>
        <w:t>市</w:t>
      </w:r>
      <w:r w:rsidR="00B913CD" w:rsidRPr="00A448AB">
        <w:rPr>
          <w:rFonts w:ascii="新宋体" w:eastAsia="文星仿宋" w:hAnsi="新宋体" w:hint="eastAsia"/>
          <w:b/>
          <w:sz w:val="32"/>
          <w:szCs w:val="32"/>
        </w:rPr>
        <w:t>、区</w:t>
      </w:r>
      <w:r w:rsidRPr="00A448AB">
        <w:rPr>
          <w:rFonts w:ascii="新宋体" w:eastAsia="文星仿宋" w:hAnsi="新宋体" w:hint="eastAsia"/>
          <w:b/>
          <w:sz w:val="32"/>
          <w:szCs w:val="32"/>
        </w:rPr>
        <w:t>关于积极稳妥推进企业破产和加快“僵</w:t>
      </w:r>
      <w:r w:rsidRPr="00A448AB">
        <w:rPr>
          <w:rFonts w:ascii="新宋体" w:eastAsia="文星仿宋" w:hAnsi="新宋体" w:hint="eastAsia"/>
          <w:b/>
          <w:sz w:val="32"/>
          <w:szCs w:val="32"/>
        </w:rPr>
        <w:lastRenderedPageBreak/>
        <w:t>尸企业”处置的决策部署，建立制度化、常态化企业破产处置联动机制，加强协调配合，形成工作合力，研究解决破产企业涉及的民生保障、社会稳定、资产处置、企业挽救、证照变更等一系列重点难点问题，协同推进全</w:t>
      </w:r>
      <w:r w:rsidR="00BC2821" w:rsidRPr="00A448AB">
        <w:rPr>
          <w:rFonts w:ascii="新宋体" w:eastAsia="文星仿宋" w:hAnsi="新宋体" w:hint="eastAsia"/>
          <w:b/>
          <w:sz w:val="32"/>
          <w:szCs w:val="32"/>
        </w:rPr>
        <w:t>区</w:t>
      </w:r>
      <w:r w:rsidRPr="00A448AB">
        <w:rPr>
          <w:rFonts w:ascii="新宋体" w:eastAsia="文星仿宋" w:hAnsi="新宋体" w:hint="eastAsia"/>
          <w:b/>
          <w:sz w:val="32"/>
          <w:szCs w:val="32"/>
        </w:rPr>
        <w:t>“僵尸企业”出清和资源优化整合，为保障经济持续健康发展、社会大局和谐稳定创造良好条件。</w:t>
      </w:r>
    </w:p>
    <w:p w:rsidR="007F30C2" w:rsidRPr="00A448AB" w:rsidRDefault="007F30C2" w:rsidP="00A448AB">
      <w:pPr>
        <w:pStyle w:val="a4"/>
        <w:widowControl w:val="0"/>
        <w:shd w:val="clear" w:color="auto" w:fill="FFFFFF"/>
        <w:overflowPunct w:val="0"/>
        <w:spacing w:before="0" w:beforeAutospacing="0" w:after="0" w:afterAutospacing="0" w:line="616" w:lineRule="exact"/>
        <w:ind w:firstLineChars="200" w:firstLine="643"/>
        <w:jc w:val="both"/>
        <w:rPr>
          <w:rStyle w:val="a5"/>
          <w:rFonts w:ascii="新宋体" w:eastAsia="黑体" w:hAnsi="新宋体"/>
          <w:sz w:val="32"/>
          <w:szCs w:val="32"/>
        </w:rPr>
      </w:pPr>
      <w:r w:rsidRPr="00A448AB">
        <w:rPr>
          <w:rStyle w:val="a5"/>
          <w:rFonts w:ascii="新宋体" w:eastAsia="黑体" w:hAnsi="新宋体" w:hint="eastAsia"/>
          <w:sz w:val="32"/>
          <w:szCs w:val="32"/>
        </w:rPr>
        <w:t>二、主要任务</w:t>
      </w:r>
    </w:p>
    <w:p w:rsidR="007F30C2" w:rsidRPr="00A448AB" w:rsidRDefault="00F6535F"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仿宋" w:hAnsi="新宋体"/>
          <w:b/>
          <w:sz w:val="32"/>
          <w:szCs w:val="32"/>
        </w:rPr>
      </w:pPr>
      <w:r w:rsidRPr="00A448AB">
        <w:rPr>
          <w:rFonts w:ascii="新宋体" w:eastAsia="文星仿宋" w:hAnsi="新宋体" w:hint="eastAsia"/>
          <w:b/>
          <w:sz w:val="32"/>
          <w:szCs w:val="32"/>
        </w:rPr>
        <w:t>按照《中华人民共和国企业破产法》</w:t>
      </w:r>
      <w:r w:rsidR="007F30C2" w:rsidRPr="00A448AB">
        <w:rPr>
          <w:rFonts w:ascii="新宋体" w:eastAsia="文星仿宋" w:hAnsi="新宋体" w:hint="eastAsia"/>
          <w:b/>
          <w:sz w:val="32"/>
          <w:szCs w:val="32"/>
        </w:rPr>
        <w:t>相关规定，企业进入破产程序后，人民法院将依法指定专门中介机构作为破产管理人，全面接管破产企业，履行清产核资、处置财产、分配债权等法定职责。</w:t>
      </w:r>
      <w:r w:rsidR="00BC2821" w:rsidRPr="00A448AB">
        <w:rPr>
          <w:rFonts w:ascii="新宋体" w:eastAsia="文星仿宋" w:hAnsi="新宋体" w:hint="eastAsia"/>
          <w:b/>
          <w:sz w:val="32"/>
          <w:szCs w:val="32"/>
        </w:rPr>
        <w:t>区</w:t>
      </w:r>
      <w:r w:rsidR="007F30C2" w:rsidRPr="00A448AB">
        <w:rPr>
          <w:rFonts w:ascii="新宋体" w:eastAsia="文星仿宋" w:hAnsi="新宋体" w:hint="eastAsia"/>
          <w:b/>
          <w:sz w:val="32"/>
          <w:szCs w:val="32"/>
        </w:rPr>
        <w:t>有关部门</w:t>
      </w:r>
      <w:r w:rsidR="00620719" w:rsidRPr="00A448AB">
        <w:rPr>
          <w:rFonts w:ascii="新宋体" w:eastAsia="文星仿宋" w:hAnsi="新宋体" w:hint="eastAsia"/>
          <w:b/>
          <w:sz w:val="32"/>
          <w:szCs w:val="32"/>
        </w:rPr>
        <w:t>单位</w:t>
      </w:r>
      <w:r w:rsidR="007F30C2" w:rsidRPr="00A448AB">
        <w:rPr>
          <w:rFonts w:ascii="新宋体" w:eastAsia="文星仿宋" w:hAnsi="新宋体" w:hint="eastAsia"/>
          <w:b/>
          <w:sz w:val="32"/>
          <w:szCs w:val="32"/>
        </w:rPr>
        <w:t>要为破产管理人依法办理企业破产事务提供良好的执业环境。</w:t>
      </w:r>
    </w:p>
    <w:p w:rsidR="007F30C2" w:rsidRPr="00A448AB" w:rsidRDefault="00F6535F"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楷体" w:hAnsi="新宋体"/>
          <w:b/>
          <w:sz w:val="32"/>
          <w:szCs w:val="32"/>
        </w:rPr>
      </w:pPr>
      <w:r w:rsidRPr="00A448AB">
        <w:rPr>
          <w:rFonts w:ascii="新宋体" w:eastAsia="文星楷体" w:hAnsi="新宋体" w:hint="eastAsia"/>
          <w:b/>
          <w:sz w:val="32"/>
          <w:szCs w:val="32"/>
        </w:rPr>
        <w:t>（一）</w:t>
      </w:r>
      <w:r w:rsidR="007F30C2" w:rsidRPr="00A448AB">
        <w:rPr>
          <w:rFonts w:ascii="新宋体" w:eastAsia="文星楷体" w:hAnsi="新宋体" w:hint="eastAsia"/>
          <w:b/>
          <w:sz w:val="32"/>
          <w:szCs w:val="32"/>
        </w:rPr>
        <w:t>依法保护企业职工合法权益。</w:t>
      </w:r>
      <w:r w:rsidR="007F30C2" w:rsidRPr="00A448AB">
        <w:rPr>
          <w:rFonts w:ascii="新宋体" w:eastAsia="文星仿宋" w:hAnsi="新宋体" w:hint="eastAsia"/>
          <w:b/>
          <w:sz w:val="32"/>
          <w:szCs w:val="32"/>
        </w:rPr>
        <w:t>落实失业保险、最低生活保障等制度，保障破产企业职工基本民生权益。协调解决职工社会保险关系转移、社会保险欠费补缴以及社保滞纳金不能清偿或者不能全额清偿所导致的问题。</w:t>
      </w:r>
      <w:r w:rsidR="007F30C2" w:rsidRPr="00A448AB">
        <w:rPr>
          <w:rFonts w:ascii="新宋体" w:eastAsia="文星楷体" w:hAnsi="新宋体" w:hint="eastAsia"/>
          <w:b/>
          <w:sz w:val="32"/>
          <w:szCs w:val="32"/>
        </w:rPr>
        <w:t>（责任单位：</w:t>
      </w:r>
      <w:r w:rsidR="00BC2821" w:rsidRPr="00A448AB">
        <w:rPr>
          <w:rFonts w:ascii="新宋体" w:eastAsia="文星楷体" w:hAnsi="新宋体" w:hint="eastAsia"/>
          <w:b/>
          <w:sz w:val="32"/>
          <w:szCs w:val="32"/>
        </w:rPr>
        <w:t>区</w:t>
      </w:r>
      <w:r w:rsidR="007F30C2" w:rsidRPr="00A448AB">
        <w:rPr>
          <w:rFonts w:ascii="新宋体" w:eastAsia="文星楷体" w:hAnsi="新宋体" w:hint="eastAsia"/>
          <w:b/>
          <w:sz w:val="32"/>
          <w:szCs w:val="32"/>
        </w:rPr>
        <w:t>民政局、</w:t>
      </w:r>
      <w:r w:rsidR="00BC2821" w:rsidRPr="00A448AB">
        <w:rPr>
          <w:rFonts w:ascii="新宋体" w:eastAsia="文星楷体" w:hAnsi="新宋体" w:hint="eastAsia"/>
          <w:b/>
          <w:sz w:val="32"/>
          <w:szCs w:val="32"/>
        </w:rPr>
        <w:t>区</w:t>
      </w:r>
      <w:r w:rsidR="007F30C2" w:rsidRPr="00A448AB">
        <w:rPr>
          <w:rFonts w:ascii="新宋体" w:eastAsia="文星楷体" w:hAnsi="新宋体" w:hint="eastAsia"/>
          <w:b/>
          <w:sz w:val="32"/>
          <w:szCs w:val="32"/>
        </w:rPr>
        <w:t>财政局、</w:t>
      </w:r>
      <w:r w:rsidR="00BC2821" w:rsidRPr="00A448AB">
        <w:rPr>
          <w:rFonts w:ascii="新宋体" w:eastAsia="文星楷体" w:hAnsi="新宋体" w:hint="eastAsia"/>
          <w:b/>
          <w:sz w:val="32"/>
          <w:szCs w:val="32"/>
        </w:rPr>
        <w:t>区</w:t>
      </w:r>
      <w:r w:rsidRPr="00A448AB">
        <w:rPr>
          <w:rFonts w:ascii="新宋体" w:eastAsia="文星楷体" w:hAnsi="新宋体" w:hint="eastAsia"/>
          <w:b/>
          <w:sz w:val="32"/>
          <w:szCs w:val="32"/>
        </w:rPr>
        <w:t>人力资源社会保障</w:t>
      </w:r>
      <w:r w:rsidR="007F30C2" w:rsidRPr="00A448AB">
        <w:rPr>
          <w:rFonts w:ascii="新宋体" w:eastAsia="文星楷体" w:hAnsi="新宋体" w:hint="eastAsia"/>
          <w:b/>
          <w:sz w:val="32"/>
          <w:szCs w:val="32"/>
        </w:rPr>
        <w:t>局、</w:t>
      </w:r>
      <w:r w:rsidR="00BC2821" w:rsidRPr="00A448AB">
        <w:rPr>
          <w:rFonts w:ascii="新宋体" w:eastAsia="文星楷体" w:hAnsi="新宋体" w:hint="eastAsia"/>
          <w:b/>
          <w:sz w:val="32"/>
          <w:szCs w:val="32"/>
        </w:rPr>
        <w:t>区</w:t>
      </w:r>
      <w:r w:rsidR="007F30C2" w:rsidRPr="00A448AB">
        <w:rPr>
          <w:rFonts w:ascii="新宋体" w:eastAsia="文星楷体" w:hAnsi="新宋体" w:hint="eastAsia"/>
          <w:b/>
          <w:sz w:val="32"/>
          <w:szCs w:val="32"/>
        </w:rPr>
        <w:t>税务局）</w:t>
      </w:r>
    </w:p>
    <w:p w:rsidR="007F30C2" w:rsidRPr="00A448AB" w:rsidRDefault="00F6535F"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楷体" w:hAnsi="新宋体"/>
          <w:b/>
          <w:sz w:val="32"/>
          <w:szCs w:val="32"/>
        </w:rPr>
      </w:pPr>
      <w:r w:rsidRPr="00A448AB">
        <w:rPr>
          <w:rFonts w:ascii="新宋体" w:eastAsia="文星楷体" w:hAnsi="新宋体" w:hint="eastAsia"/>
          <w:b/>
          <w:sz w:val="32"/>
          <w:szCs w:val="32"/>
        </w:rPr>
        <w:t>（二）</w:t>
      </w:r>
      <w:r w:rsidR="007F30C2" w:rsidRPr="00A448AB">
        <w:rPr>
          <w:rFonts w:ascii="新宋体" w:eastAsia="文星楷体" w:hAnsi="新宋体" w:hint="eastAsia"/>
          <w:b/>
          <w:sz w:val="32"/>
          <w:szCs w:val="32"/>
        </w:rPr>
        <w:t>明确</w:t>
      </w:r>
      <w:r w:rsidR="00045AEA" w:rsidRPr="00A448AB">
        <w:rPr>
          <w:rFonts w:ascii="新宋体" w:eastAsia="文星楷体" w:hAnsi="新宋体" w:hint="eastAsia"/>
          <w:b/>
          <w:sz w:val="32"/>
          <w:szCs w:val="32"/>
        </w:rPr>
        <w:t>管理人</w:t>
      </w:r>
      <w:r w:rsidR="007F30C2" w:rsidRPr="00A448AB">
        <w:rPr>
          <w:rFonts w:ascii="新宋体" w:eastAsia="文星楷体" w:hAnsi="新宋体" w:hint="eastAsia"/>
          <w:b/>
          <w:sz w:val="32"/>
          <w:szCs w:val="32"/>
        </w:rPr>
        <w:t>职责。</w:t>
      </w:r>
      <w:r w:rsidRPr="00A448AB">
        <w:rPr>
          <w:rFonts w:ascii="新宋体" w:eastAsia="文星仿宋" w:hAnsi="新宋体" w:hint="eastAsia"/>
          <w:b/>
          <w:color w:val="000000" w:themeColor="text1"/>
          <w:sz w:val="32"/>
          <w:szCs w:val="32"/>
        </w:rPr>
        <w:t>《中华人民共和国企业破产法》</w:t>
      </w:r>
      <w:r w:rsidR="007F30C2" w:rsidRPr="00A448AB">
        <w:rPr>
          <w:rFonts w:ascii="新宋体" w:eastAsia="文星仿宋" w:hAnsi="新宋体" w:hint="eastAsia"/>
          <w:b/>
          <w:color w:val="000000" w:themeColor="text1"/>
          <w:sz w:val="32"/>
          <w:szCs w:val="32"/>
        </w:rPr>
        <w:t>规定</w:t>
      </w:r>
      <w:r w:rsidR="00045AEA" w:rsidRPr="00A448AB">
        <w:rPr>
          <w:rFonts w:ascii="新宋体" w:eastAsia="文星仿宋" w:hAnsi="新宋体" w:hint="eastAsia"/>
          <w:b/>
          <w:color w:val="000000" w:themeColor="text1"/>
          <w:sz w:val="32"/>
          <w:szCs w:val="32"/>
        </w:rPr>
        <w:t>了破产管理人的职责</w:t>
      </w:r>
      <w:r w:rsidR="007F30C2" w:rsidRPr="00A448AB">
        <w:rPr>
          <w:rFonts w:ascii="新宋体" w:eastAsia="文星仿宋" w:hAnsi="新宋体" w:hint="eastAsia"/>
          <w:b/>
          <w:color w:val="000000" w:themeColor="text1"/>
          <w:sz w:val="32"/>
          <w:szCs w:val="32"/>
        </w:rPr>
        <w:t>，涉及</w:t>
      </w:r>
      <w:r w:rsidR="007F30C2" w:rsidRPr="00A448AB">
        <w:rPr>
          <w:rFonts w:ascii="新宋体" w:eastAsia="文星仿宋" w:hAnsi="新宋体" w:hint="eastAsia"/>
          <w:b/>
          <w:sz w:val="32"/>
          <w:szCs w:val="32"/>
        </w:rPr>
        <w:t>企业破产程序全过程和企业破产事务各方面，包括接管企业证照印章、财产资料、全部资产，调查企业财产状况，清理债权债务，管理营业事务，处分企业财产等，各相关部门</w:t>
      </w:r>
      <w:r w:rsidR="00045AEA" w:rsidRPr="00A448AB">
        <w:rPr>
          <w:rFonts w:ascii="新宋体" w:eastAsia="文星仿宋" w:hAnsi="新宋体" w:hint="eastAsia"/>
          <w:b/>
          <w:sz w:val="32"/>
          <w:szCs w:val="32"/>
        </w:rPr>
        <w:t>单位</w:t>
      </w:r>
      <w:r w:rsidR="007F30C2" w:rsidRPr="00A448AB">
        <w:rPr>
          <w:rFonts w:ascii="新宋体" w:eastAsia="文星仿宋" w:hAnsi="新宋体" w:hint="eastAsia"/>
          <w:b/>
          <w:sz w:val="32"/>
          <w:szCs w:val="32"/>
        </w:rPr>
        <w:t>要充分认识</w:t>
      </w:r>
      <w:r w:rsidR="00C72560" w:rsidRPr="00A448AB">
        <w:rPr>
          <w:rFonts w:ascii="新宋体" w:eastAsia="文星仿宋" w:hAnsi="新宋体" w:hint="eastAsia"/>
          <w:b/>
          <w:sz w:val="32"/>
          <w:szCs w:val="32"/>
        </w:rPr>
        <w:t>破产</w:t>
      </w:r>
      <w:r w:rsidR="007F30C2" w:rsidRPr="00A448AB">
        <w:rPr>
          <w:rFonts w:ascii="新宋体" w:eastAsia="文星仿宋" w:hAnsi="新宋体" w:hint="eastAsia"/>
          <w:b/>
          <w:sz w:val="32"/>
          <w:szCs w:val="32"/>
        </w:rPr>
        <w:t>管理人的法定职责，依法保障管理人履行职责。</w:t>
      </w:r>
      <w:r w:rsidR="007F30C2" w:rsidRPr="00A448AB">
        <w:rPr>
          <w:rFonts w:ascii="新宋体" w:eastAsia="文星楷体" w:hAnsi="新宋体" w:hint="eastAsia"/>
          <w:b/>
          <w:sz w:val="32"/>
          <w:szCs w:val="32"/>
        </w:rPr>
        <w:t>（责任单位：</w:t>
      </w:r>
      <w:r w:rsidR="007F30C2" w:rsidRPr="00A448AB">
        <w:rPr>
          <w:rFonts w:ascii="新宋体" w:eastAsia="文星楷体" w:hAnsi="新宋体" w:hint="eastAsia"/>
          <w:b/>
          <w:color w:val="000000" w:themeColor="text1"/>
          <w:sz w:val="32"/>
          <w:szCs w:val="32"/>
        </w:rPr>
        <w:t>各</w:t>
      </w:r>
      <w:r w:rsidR="00C72560" w:rsidRPr="00A448AB">
        <w:rPr>
          <w:rFonts w:ascii="新宋体" w:eastAsia="文星楷体" w:hAnsi="新宋体" w:hint="eastAsia"/>
          <w:b/>
          <w:color w:val="000000" w:themeColor="text1"/>
          <w:sz w:val="32"/>
          <w:szCs w:val="32"/>
        </w:rPr>
        <w:t>有关部门</w:t>
      </w:r>
      <w:r w:rsidR="007F30C2" w:rsidRPr="00A448AB">
        <w:rPr>
          <w:rFonts w:ascii="新宋体" w:eastAsia="文星楷体" w:hAnsi="新宋体" w:hint="eastAsia"/>
          <w:b/>
          <w:color w:val="000000" w:themeColor="text1"/>
          <w:sz w:val="32"/>
          <w:szCs w:val="32"/>
        </w:rPr>
        <w:t>单位</w:t>
      </w:r>
      <w:r w:rsidR="007F30C2" w:rsidRPr="00A448AB">
        <w:rPr>
          <w:rFonts w:ascii="新宋体" w:eastAsia="文星楷体" w:hAnsi="新宋体" w:hint="eastAsia"/>
          <w:b/>
          <w:sz w:val="32"/>
          <w:szCs w:val="32"/>
        </w:rPr>
        <w:t>）</w:t>
      </w:r>
    </w:p>
    <w:p w:rsidR="007F30C2" w:rsidRPr="00A448AB" w:rsidRDefault="00F6535F"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楷体" w:hAnsi="新宋体"/>
          <w:b/>
          <w:sz w:val="32"/>
          <w:szCs w:val="32"/>
        </w:rPr>
      </w:pPr>
      <w:r w:rsidRPr="00A448AB">
        <w:rPr>
          <w:rFonts w:ascii="新宋体" w:eastAsia="文星楷体" w:hAnsi="新宋体" w:hint="eastAsia"/>
          <w:b/>
          <w:sz w:val="32"/>
          <w:szCs w:val="32"/>
        </w:rPr>
        <w:lastRenderedPageBreak/>
        <w:t>（三）</w:t>
      </w:r>
      <w:r w:rsidR="007F30C2" w:rsidRPr="00A448AB">
        <w:rPr>
          <w:rFonts w:ascii="新宋体" w:eastAsia="文星楷体" w:hAnsi="新宋体" w:hint="eastAsia"/>
          <w:b/>
          <w:sz w:val="32"/>
          <w:szCs w:val="32"/>
        </w:rPr>
        <w:t>支持</w:t>
      </w:r>
      <w:r w:rsidR="00C72560" w:rsidRPr="00A448AB">
        <w:rPr>
          <w:rFonts w:ascii="新宋体" w:eastAsia="文星楷体" w:hAnsi="新宋体" w:hint="eastAsia"/>
          <w:b/>
          <w:sz w:val="32"/>
          <w:szCs w:val="32"/>
        </w:rPr>
        <w:t>管理人</w:t>
      </w:r>
      <w:r w:rsidR="00045AEA" w:rsidRPr="00A448AB">
        <w:rPr>
          <w:rFonts w:ascii="新宋体" w:eastAsia="文星楷体" w:hAnsi="新宋体" w:hint="eastAsia"/>
          <w:b/>
          <w:sz w:val="32"/>
          <w:szCs w:val="32"/>
        </w:rPr>
        <w:t>对</w:t>
      </w:r>
      <w:r w:rsidR="007F30C2" w:rsidRPr="00A448AB">
        <w:rPr>
          <w:rFonts w:ascii="新宋体" w:eastAsia="文星楷体" w:hAnsi="新宋体" w:hint="eastAsia"/>
          <w:b/>
          <w:sz w:val="32"/>
          <w:szCs w:val="32"/>
        </w:rPr>
        <w:t>破产企业</w:t>
      </w:r>
      <w:r w:rsidR="00045AEA" w:rsidRPr="00A448AB">
        <w:rPr>
          <w:rFonts w:ascii="新宋体" w:eastAsia="文星楷体" w:hAnsi="新宋体" w:hint="eastAsia"/>
          <w:b/>
          <w:sz w:val="32"/>
          <w:szCs w:val="32"/>
        </w:rPr>
        <w:t>的接管</w:t>
      </w:r>
      <w:r w:rsidR="007F30C2" w:rsidRPr="00A448AB">
        <w:rPr>
          <w:rFonts w:ascii="新宋体" w:eastAsia="文星楷体" w:hAnsi="新宋体" w:hint="eastAsia"/>
          <w:b/>
          <w:sz w:val="32"/>
          <w:szCs w:val="32"/>
        </w:rPr>
        <w:t>。</w:t>
      </w:r>
      <w:r w:rsidR="007F30C2" w:rsidRPr="00A448AB">
        <w:rPr>
          <w:rFonts w:ascii="新宋体" w:eastAsia="文星仿宋" w:hAnsi="新宋体" w:hint="eastAsia"/>
          <w:b/>
          <w:sz w:val="32"/>
          <w:szCs w:val="32"/>
        </w:rPr>
        <w:t>严格按照法律规定，解除有关破产企业的保全措施及刑事、行政查封、扣押、冻结等强制措施，支持配合破产管理人依法接管破产企业财产。</w:t>
      </w:r>
      <w:r w:rsidR="007F30C2" w:rsidRPr="00A448AB">
        <w:rPr>
          <w:rFonts w:ascii="新宋体" w:eastAsia="文星楷体" w:hAnsi="新宋体" w:hint="eastAsia"/>
          <w:b/>
          <w:sz w:val="32"/>
          <w:szCs w:val="32"/>
        </w:rPr>
        <w:t>（责任单位：</w:t>
      </w:r>
      <w:r w:rsidR="00E53373" w:rsidRPr="00A448AB">
        <w:rPr>
          <w:rFonts w:ascii="新宋体" w:eastAsia="文星楷体" w:hAnsi="新宋体" w:hint="eastAsia"/>
          <w:b/>
          <w:sz w:val="32"/>
          <w:szCs w:val="32"/>
        </w:rPr>
        <w:t>区</w:t>
      </w:r>
      <w:r w:rsidR="007F30C2" w:rsidRPr="00A448AB">
        <w:rPr>
          <w:rFonts w:ascii="新宋体" w:eastAsia="文星楷体" w:hAnsi="新宋体" w:hint="eastAsia"/>
          <w:b/>
          <w:sz w:val="32"/>
          <w:szCs w:val="32"/>
        </w:rPr>
        <w:t>法院、</w:t>
      </w:r>
      <w:r w:rsidR="00E53373" w:rsidRPr="00A448AB">
        <w:rPr>
          <w:rFonts w:ascii="新宋体" w:eastAsia="文星楷体" w:hAnsi="新宋体" w:hint="eastAsia"/>
          <w:b/>
          <w:sz w:val="32"/>
          <w:szCs w:val="32"/>
        </w:rPr>
        <w:t>区</w:t>
      </w:r>
      <w:r w:rsidR="007F30C2" w:rsidRPr="00A448AB">
        <w:rPr>
          <w:rFonts w:ascii="新宋体" w:eastAsia="文星楷体" w:hAnsi="新宋体" w:hint="eastAsia"/>
          <w:b/>
          <w:sz w:val="32"/>
          <w:szCs w:val="32"/>
        </w:rPr>
        <w:t>检察院、</w:t>
      </w:r>
      <w:r w:rsidR="00E53373" w:rsidRPr="00A448AB">
        <w:rPr>
          <w:rFonts w:ascii="新宋体" w:eastAsia="文星楷体" w:hAnsi="新宋体" w:hint="eastAsia"/>
          <w:b/>
          <w:sz w:val="32"/>
          <w:szCs w:val="32"/>
        </w:rPr>
        <w:t>区市</w:t>
      </w:r>
      <w:r w:rsidR="007F30C2" w:rsidRPr="00A448AB">
        <w:rPr>
          <w:rFonts w:ascii="新宋体" w:eastAsia="文星楷体" w:hAnsi="新宋体" w:hint="eastAsia"/>
          <w:b/>
          <w:sz w:val="32"/>
          <w:szCs w:val="32"/>
        </w:rPr>
        <w:t>场监管局、</w:t>
      </w:r>
      <w:r w:rsidR="00E53373" w:rsidRPr="00A448AB">
        <w:rPr>
          <w:rFonts w:ascii="新宋体" w:eastAsia="文星楷体" w:hAnsi="新宋体" w:hint="eastAsia"/>
          <w:b/>
          <w:sz w:val="32"/>
          <w:szCs w:val="32"/>
        </w:rPr>
        <w:t>区</w:t>
      </w:r>
      <w:r w:rsidR="007F30C2" w:rsidRPr="00A448AB">
        <w:rPr>
          <w:rFonts w:ascii="新宋体" w:eastAsia="文星楷体" w:hAnsi="新宋体" w:hint="eastAsia"/>
          <w:b/>
          <w:sz w:val="32"/>
          <w:szCs w:val="32"/>
        </w:rPr>
        <w:t>行政审批服务局、</w:t>
      </w:r>
      <w:r w:rsidRPr="00A448AB">
        <w:rPr>
          <w:rFonts w:ascii="新宋体" w:eastAsia="文星楷体" w:hAnsi="新宋体" w:hint="eastAsia"/>
          <w:b/>
          <w:sz w:val="32"/>
          <w:szCs w:val="32"/>
        </w:rPr>
        <w:t>市公安局钢城区分局、</w:t>
      </w:r>
      <w:r w:rsidR="00E53373" w:rsidRPr="00A448AB">
        <w:rPr>
          <w:rFonts w:ascii="新宋体" w:eastAsia="文星楷体" w:hAnsi="新宋体" w:hint="eastAsia"/>
          <w:b/>
          <w:sz w:val="32"/>
          <w:szCs w:val="32"/>
        </w:rPr>
        <w:t>区</w:t>
      </w:r>
      <w:r w:rsidR="007F30C2" w:rsidRPr="00A448AB">
        <w:rPr>
          <w:rFonts w:ascii="新宋体" w:eastAsia="文星楷体" w:hAnsi="新宋体" w:hint="eastAsia"/>
          <w:b/>
          <w:sz w:val="32"/>
          <w:szCs w:val="32"/>
        </w:rPr>
        <w:t>税务局）</w:t>
      </w:r>
    </w:p>
    <w:p w:rsidR="007F30C2" w:rsidRPr="00A448AB" w:rsidRDefault="00F6535F"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楷体" w:hAnsi="新宋体"/>
          <w:b/>
          <w:color w:val="FF0000"/>
          <w:sz w:val="32"/>
          <w:szCs w:val="32"/>
        </w:rPr>
      </w:pPr>
      <w:r w:rsidRPr="00A448AB">
        <w:rPr>
          <w:rFonts w:ascii="新宋体" w:eastAsia="文星楷体" w:hAnsi="新宋体" w:hint="eastAsia"/>
          <w:b/>
          <w:sz w:val="32"/>
          <w:szCs w:val="32"/>
        </w:rPr>
        <w:t>（四）</w:t>
      </w:r>
      <w:r w:rsidR="007F30C2" w:rsidRPr="00A448AB">
        <w:rPr>
          <w:rFonts w:ascii="新宋体" w:eastAsia="文星楷体" w:hAnsi="新宋体" w:hint="eastAsia"/>
          <w:b/>
          <w:sz w:val="32"/>
          <w:szCs w:val="32"/>
        </w:rPr>
        <w:t>保障管理人尽职调查。</w:t>
      </w:r>
      <w:r w:rsidR="007F30C2" w:rsidRPr="00A448AB">
        <w:rPr>
          <w:rFonts w:ascii="新宋体" w:eastAsia="文星仿宋" w:hAnsi="新宋体" w:hint="eastAsia"/>
          <w:b/>
          <w:kern w:val="2"/>
          <w:sz w:val="32"/>
          <w:szCs w:val="32"/>
        </w:rPr>
        <w:t>支持</w:t>
      </w:r>
      <w:r w:rsidR="00C72560" w:rsidRPr="00A448AB">
        <w:rPr>
          <w:rFonts w:ascii="新宋体" w:eastAsia="文星仿宋" w:hAnsi="新宋体" w:hint="eastAsia"/>
          <w:b/>
          <w:color w:val="000000" w:themeColor="text1"/>
          <w:kern w:val="2"/>
          <w:sz w:val="32"/>
          <w:szCs w:val="32"/>
        </w:rPr>
        <w:t>破产</w:t>
      </w:r>
      <w:r w:rsidR="007F30C2" w:rsidRPr="00A448AB">
        <w:rPr>
          <w:rFonts w:ascii="新宋体" w:eastAsia="文星仿宋" w:hAnsi="新宋体" w:hint="eastAsia"/>
          <w:b/>
          <w:color w:val="000000" w:themeColor="text1"/>
          <w:kern w:val="2"/>
          <w:sz w:val="32"/>
          <w:szCs w:val="32"/>
        </w:rPr>
        <w:t>管理人通过</w:t>
      </w:r>
      <w:r w:rsidRPr="00A448AB">
        <w:rPr>
          <w:rFonts w:ascii="新宋体" w:eastAsia="文星仿宋" w:hAnsi="新宋体" w:hint="eastAsia"/>
          <w:b/>
          <w:color w:val="000000" w:themeColor="text1"/>
          <w:kern w:val="2"/>
          <w:sz w:val="32"/>
          <w:szCs w:val="32"/>
        </w:rPr>
        <w:t>人力资源社会保障</w:t>
      </w:r>
      <w:r w:rsidR="007F30C2" w:rsidRPr="00A448AB">
        <w:rPr>
          <w:rFonts w:ascii="新宋体" w:eastAsia="文星仿宋" w:hAnsi="新宋体" w:hint="eastAsia"/>
          <w:b/>
          <w:color w:val="000000" w:themeColor="text1"/>
          <w:kern w:val="2"/>
          <w:sz w:val="32"/>
          <w:szCs w:val="32"/>
        </w:rPr>
        <w:t>、</w:t>
      </w:r>
      <w:r w:rsidRPr="00A448AB">
        <w:rPr>
          <w:rFonts w:ascii="新宋体" w:eastAsia="文星仿宋" w:hAnsi="新宋体" w:hint="eastAsia"/>
          <w:b/>
          <w:color w:val="000000" w:themeColor="text1"/>
          <w:kern w:val="2"/>
          <w:sz w:val="32"/>
          <w:szCs w:val="32"/>
        </w:rPr>
        <w:t>自然资源、</w:t>
      </w:r>
      <w:r w:rsidR="006C263F" w:rsidRPr="00A448AB">
        <w:rPr>
          <w:rFonts w:ascii="新宋体" w:eastAsia="文星仿宋" w:hAnsi="新宋体" w:hint="eastAsia"/>
          <w:b/>
          <w:color w:val="000000" w:themeColor="text1"/>
          <w:kern w:val="2"/>
          <w:sz w:val="32"/>
          <w:szCs w:val="32"/>
        </w:rPr>
        <w:t>市</w:t>
      </w:r>
      <w:r w:rsidR="007F30C2" w:rsidRPr="00A448AB">
        <w:rPr>
          <w:rFonts w:ascii="新宋体" w:eastAsia="文星仿宋" w:hAnsi="新宋体" w:hint="eastAsia"/>
          <w:b/>
          <w:color w:val="000000" w:themeColor="text1"/>
          <w:kern w:val="2"/>
          <w:sz w:val="32"/>
          <w:szCs w:val="32"/>
        </w:rPr>
        <w:t>场监管、</w:t>
      </w:r>
      <w:r w:rsidRPr="00A448AB">
        <w:rPr>
          <w:rFonts w:ascii="新宋体" w:eastAsia="文星仿宋" w:hAnsi="新宋体" w:hint="eastAsia"/>
          <w:b/>
          <w:color w:val="000000" w:themeColor="text1"/>
          <w:kern w:val="2"/>
          <w:sz w:val="32"/>
          <w:szCs w:val="32"/>
        </w:rPr>
        <w:t>公安、</w:t>
      </w:r>
      <w:r w:rsidR="007F30C2" w:rsidRPr="00A448AB">
        <w:rPr>
          <w:rFonts w:ascii="新宋体" w:eastAsia="文星仿宋" w:hAnsi="新宋体" w:hint="eastAsia"/>
          <w:b/>
          <w:color w:val="000000" w:themeColor="text1"/>
          <w:kern w:val="2"/>
          <w:sz w:val="32"/>
          <w:szCs w:val="32"/>
        </w:rPr>
        <w:t>税务</w:t>
      </w:r>
      <w:r w:rsidR="007F30C2" w:rsidRPr="00A448AB">
        <w:rPr>
          <w:rFonts w:ascii="新宋体" w:eastAsia="文星仿宋" w:hAnsi="新宋体" w:hint="eastAsia"/>
          <w:b/>
          <w:kern w:val="2"/>
          <w:sz w:val="32"/>
          <w:szCs w:val="32"/>
        </w:rPr>
        <w:t>等部门快速查询企业基本情况，通过网络查</w:t>
      </w:r>
      <w:r w:rsidR="007F30C2" w:rsidRPr="00A448AB">
        <w:rPr>
          <w:rFonts w:ascii="新宋体" w:eastAsia="文星仿宋" w:hAnsi="新宋体" w:hint="eastAsia"/>
          <w:b/>
          <w:color w:val="000000" w:themeColor="text1"/>
          <w:kern w:val="2"/>
          <w:sz w:val="32"/>
          <w:szCs w:val="32"/>
        </w:rPr>
        <w:t>控系统查询企业涉诉、涉执情况。</w:t>
      </w:r>
      <w:r w:rsidR="007F30C2" w:rsidRPr="00A448AB">
        <w:rPr>
          <w:rFonts w:ascii="新宋体" w:eastAsia="文星楷体" w:hAnsi="新宋体" w:hint="eastAsia"/>
          <w:b/>
          <w:color w:val="000000" w:themeColor="text1"/>
          <w:kern w:val="2"/>
          <w:sz w:val="32"/>
          <w:szCs w:val="32"/>
        </w:rPr>
        <w:t>（责任单位：</w:t>
      </w:r>
      <w:r w:rsidR="00E53373" w:rsidRPr="00A448AB">
        <w:rPr>
          <w:rFonts w:ascii="新宋体" w:eastAsia="文星楷体" w:hAnsi="新宋体" w:hint="eastAsia"/>
          <w:b/>
          <w:color w:val="000000" w:themeColor="text1"/>
          <w:kern w:val="2"/>
          <w:sz w:val="32"/>
          <w:szCs w:val="32"/>
        </w:rPr>
        <w:t>区</w:t>
      </w:r>
      <w:r w:rsidR="007F30C2" w:rsidRPr="00A448AB">
        <w:rPr>
          <w:rFonts w:ascii="新宋体" w:eastAsia="文星楷体" w:hAnsi="新宋体" w:hint="eastAsia"/>
          <w:b/>
          <w:color w:val="000000" w:themeColor="text1"/>
          <w:kern w:val="2"/>
          <w:sz w:val="32"/>
          <w:szCs w:val="32"/>
        </w:rPr>
        <w:t>法院、</w:t>
      </w:r>
      <w:r w:rsidR="00E53373" w:rsidRPr="00A448AB">
        <w:rPr>
          <w:rFonts w:ascii="新宋体" w:eastAsia="文星楷体" w:hAnsi="新宋体" w:hint="eastAsia"/>
          <w:b/>
          <w:color w:val="000000" w:themeColor="text1"/>
          <w:kern w:val="2"/>
          <w:sz w:val="32"/>
          <w:szCs w:val="32"/>
        </w:rPr>
        <w:t>区</w:t>
      </w:r>
      <w:r w:rsidRPr="00A448AB">
        <w:rPr>
          <w:rFonts w:ascii="新宋体" w:eastAsia="文星楷体" w:hAnsi="新宋体" w:hint="eastAsia"/>
          <w:b/>
          <w:color w:val="000000" w:themeColor="text1"/>
          <w:kern w:val="2"/>
          <w:sz w:val="32"/>
          <w:szCs w:val="32"/>
        </w:rPr>
        <w:t>人力资源社会保障</w:t>
      </w:r>
      <w:r w:rsidR="007F30C2" w:rsidRPr="00A448AB">
        <w:rPr>
          <w:rFonts w:ascii="新宋体" w:eastAsia="文星楷体" w:hAnsi="新宋体" w:hint="eastAsia"/>
          <w:b/>
          <w:color w:val="000000" w:themeColor="text1"/>
          <w:kern w:val="2"/>
          <w:sz w:val="32"/>
          <w:szCs w:val="32"/>
        </w:rPr>
        <w:t>局、</w:t>
      </w:r>
      <w:r w:rsidR="00E53373" w:rsidRPr="00A448AB">
        <w:rPr>
          <w:rFonts w:ascii="新宋体" w:eastAsia="文星楷体" w:hAnsi="新宋体" w:hint="eastAsia"/>
          <w:b/>
          <w:color w:val="000000" w:themeColor="text1"/>
          <w:sz w:val="32"/>
          <w:szCs w:val="32"/>
        </w:rPr>
        <w:t>区</w:t>
      </w:r>
      <w:r w:rsidR="007F30C2" w:rsidRPr="00A448AB">
        <w:rPr>
          <w:rFonts w:ascii="新宋体" w:eastAsia="文星楷体" w:hAnsi="新宋体" w:hint="eastAsia"/>
          <w:b/>
          <w:color w:val="000000" w:themeColor="text1"/>
          <w:sz w:val="32"/>
          <w:szCs w:val="32"/>
        </w:rPr>
        <w:t>自然资源局</w:t>
      </w:r>
      <w:r w:rsidR="007F30C2" w:rsidRPr="00A448AB">
        <w:rPr>
          <w:rFonts w:ascii="新宋体" w:eastAsia="文星楷体" w:hAnsi="新宋体" w:hint="eastAsia"/>
          <w:b/>
          <w:color w:val="000000" w:themeColor="text1"/>
          <w:kern w:val="2"/>
          <w:sz w:val="32"/>
          <w:szCs w:val="32"/>
        </w:rPr>
        <w:t>、</w:t>
      </w:r>
      <w:r w:rsidR="00E53373" w:rsidRPr="00A448AB">
        <w:rPr>
          <w:rFonts w:ascii="新宋体" w:eastAsia="文星楷体" w:hAnsi="新宋体" w:hint="eastAsia"/>
          <w:b/>
          <w:color w:val="000000" w:themeColor="text1"/>
          <w:kern w:val="2"/>
          <w:sz w:val="32"/>
          <w:szCs w:val="32"/>
        </w:rPr>
        <w:t>区</w:t>
      </w:r>
      <w:r w:rsidR="007F30C2" w:rsidRPr="00A448AB">
        <w:rPr>
          <w:rFonts w:ascii="新宋体" w:eastAsia="文星楷体" w:hAnsi="新宋体" w:hint="eastAsia"/>
          <w:b/>
          <w:color w:val="000000" w:themeColor="text1"/>
          <w:kern w:val="2"/>
          <w:sz w:val="32"/>
          <w:szCs w:val="32"/>
        </w:rPr>
        <w:t>住房城乡建设局、</w:t>
      </w:r>
      <w:r w:rsidR="00E53373" w:rsidRPr="00A448AB">
        <w:rPr>
          <w:rFonts w:ascii="新宋体" w:eastAsia="文星楷体" w:hAnsi="新宋体" w:hint="eastAsia"/>
          <w:b/>
          <w:color w:val="000000" w:themeColor="text1"/>
          <w:sz w:val="32"/>
          <w:szCs w:val="32"/>
        </w:rPr>
        <w:t>区</w:t>
      </w:r>
      <w:r w:rsidR="007F30C2" w:rsidRPr="00A448AB">
        <w:rPr>
          <w:rFonts w:ascii="新宋体" w:eastAsia="文星楷体" w:hAnsi="新宋体" w:hint="eastAsia"/>
          <w:b/>
          <w:color w:val="000000" w:themeColor="text1"/>
          <w:sz w:val="32"/>
          <w:szCs w:val="32"/>
        </w:rPr>
        <w:t>行政审批服务局</w:t>
      </w:r>
      <w:r w:rsidR="007F30C2" w:rsidRPr="00A448AB">
        <w:rPr>
          <w:rFonts w:ascii="新宋体" w:eastAsia="文星楷体" w:hAnsi="新宋体" w:hint="eastAsia"/>
          <w:b/>
          <w:color w:val="000000" w:themeColor="text1"/>
          <w:kern w:val="2"/>
          <w:sz w:val="32"/>
          <w:szCs w:val="32"/>
        </w:rPr>
        <w:t>、</w:t>
      </w:r>
      <w:r w:rsidRPr="00A448AB">
        <w:rPr>
          <w:rFonts w:ascii="新宋体" w:eastAsia="文星楷体" w:hAnsi="新宋体" w:hint="eastAsia"/>
          <w:b/>
          <w:color w:val="000000" w:themeColor="text1"/>
          <w:kern w:val="2"/>
          <w:sz w:val="32"/>
          <w:szCs w:val="32"/>
        </w:rPr>
        <w:t>市公安局钢城区分局、</w:t>
      </w:r>
      <w:r w:rsidR="00E53373" w:rsidRPr="00A448AB">
        <w:rPr>
          <w:rFonts w:ascii="新宋体" w:eastAsia="文星楷体" w:hAnsi="新宋体" w:hint="eastAsia"/>
          <w:b/>
          <w:color w:val="000000" w:themeColor="text1"/>
          <w:kern w:val="2"/>
          <w:sz w:val="32"/>
          <w:szCs w:val="32"/>
        </w:rPr>
        <w:t>区</w:t>
      </w:r>
      <w:r w:rsidR="007F30C2" w:rsidRPr="00A448AB">
        <w:rPr>
          <w:rFonts w:ascii="新宋体" w:eastAsia="文星楷体" w:hAnsi="新宋体" w:hint="eastAsia"/>
          <w:b/>
          <w:color w:val="000000" w:themeColor="text1"/>
          <w:kern w:val="2"/>
          <w:sz w:val="32"/>
          <w:szCs w:val="32"/>
        </w:rPr>
        <w:t>税务局）</w:t>
      </w:r>
    </w:p>
    <w:p w:rsidR="007F30C2" w:rsidRPr="00A448AB" w:rsidRDefault="00F6535F"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楷体" w:hAnsi="新宋体"/>
          <w:b/>
          <w:color w:val="000000" w:themeColor="text1"/>
          <w:sz w:val="32"/>
          <w:szCs w:val="32"/>
        </w:rPr>
      </w:pPr>
      <w:r w:rsidRPr="00A448AB">
        <w:rPr>
          <w:rFonts w:ascii="新宋体" w:eastAsia="文星楷体" w:hAnsi="新宋体" w:hint="eastAsia"/>
          <w:b/>
          <w:color w:val="000000" w:themeColor="text1"/>
          <w:sz w:val="32"/>
          <w:szCs w:val="32"/>
        </w:rPr>
        <w:t>（五）</w:t>
      </w:r>
      <w:r w:rsidR="007F30C2" w:rsidRPr="00A448AB">
        <w:rPr>
          <w:rFonts w:ascii="新宋体" w:eastAsia="文星楷体" w:hAnsi="新宋体" w:hint="eastAsia"/>
          <w:b/>
          <w:color w:val="000000" w:themeColor="text1"/>
          <w:sz w:val="32"/>
          <w:szCs w:val="32"/>
        </w:rPr>
        <w:t>依法申报税收、社保债权。</w:t>
      </w:r>
      <w:r w:rsidR="00C72560" w:rsidRPr="00A448AB">
        <w:rPr>
          <w:rFonts w:ascii="新宋体" w:eastAsia="文星仿宋" w:hAnsi="新宋体" w:hint="eastAsia"/>
          <w:b/>
          <w:sz w:val="32"/>
          <w:szCs w:val="32"/>
        </w:rPr>
        <w:t>及时通知人力资源社会保障、税务</w:t>
      </w:r>
      <w:r w:rsidR="007F30C2" w:rsidRPr="00A448AB">
        <w:rPr>
          <w:rFonts w:ascii="新宋体" w:eastAsia="文星仿宋" w:hAnsi="新宋体" w:hint="eastAsia"/>
          <w:b/>
          <w:sz w:val="32"/>
          <w:szCs w:val="32"/>
        </w:rPr>
        <w:t>部门申报税收、社保债权，保障</w:t>
      </w:r>
      <w:r w:rsidR="00C72560" w:rsidRPr="00A448AB">
        <w:rPr>
          <w:rFonts w:ascii="新宋体" w:eastAsia="文星仿宋" w:hAnsi="新宋体" w:hint="eastAsia"/>
          <w:b/>
          <w:sz w:val="32"/>
          <w:szCs w:val="32"/>
        </w:rPr>
        <w:t>人力资源社会保障、税务</w:t>
      </w:r>
      <w:r w:rsidR="007F30C2" w:rsidRPr="00A448AB">
        <w:rPr>
          <w:rFonts w:ascii="新宋体" w:eastAsia="文星仿宋" w:hAnsi="新宋体" w:hint="eastAsia"/>
          <w:b/>
          <w:sz w:val="32"/>
          <w:szCs w:val="32"/>
        </w:rPr>
        <w:t>部门全面查阅财务资料。</w:t>
      </w:r>
      <w:r w:rsidR="007F30C2" w:rsidRPr="00A448AB">
        <w:rPr>
          <w:rFonts w:ascii="新宋体" w:eastAsia="文星楷体" w:hAnsi="新宋体" w:hint="eastAsia"/>
          <w:b/>
          <w:color w:val="000000" w:themeColor="text1"/>
          <w:sz w:val="32"/>
          <w:szCs w:val="32"/>
        </w:rPr>
        <w:t>（责任单位：</w:t>
      </w:r>
      <w:r w:rsidR="00E53373" w:rsidRPr="00A448AB">
        <w:rPr>
          <w:rFonts w:ascii="新宋体" w:eastAsia="文星楷体" w:hAnsi="新宋体" w:hint="eastAsia"/>
          <w:b/>
          <w:color w:val="000000" w:themeColor="text1"/>
          <w:sz w:val="32"/>
          <w:szCs w:val="32"/>
        </w:rPr>
        <w:t>区</w:t>
      </w:r>
      <w:r w:rsidR="007F30C2" w:rsidRPr="00A448AB">
        <w:rPr>
          <w:rFonts w:ascii="新宋体" w:eastAsia="文星楷体" w:hAnsi="新宋体" w:hint="eastAsia"/>
          <w:b/>
          <w:color w:val="000000" w:themeColor="text1"/>
          <w:sz w:val="32"/>
          <w:szCs w:val="32"/>
        </w:rPr>
        <w:t>法院、</w:t>
      </w:r>
      <w:r w:rsidR="00E53373" w:rsidRPr="00A448AB">
        <w:rPr>
          <w:rFonts w:ascii="新宋体" w:eastAsia="文星楷体" w:hAnsi="新宋体" w:hint="eastAsia"/>
          <w:b/>
          <w:color w:val="000000" w:themeColor="text1"/>
          <w:sz w:val="32"/>
          <w:szCs w:val="32"/>
        </w:rPr>
        <w:t>区</w:t>
      </w:r>
      <w:r w:rsidR="007F30C2" w:rsidRPr="00A448AB">
        <w:rPr>
          <w:rFonts w:ascii="新宋体" w:eastAsia="文星楷体" w:hAnsi="新宋体" w:hint="eastAsia"/>
          <w:b/>
          <w:color w:val="000000" w:themeColor="text1"/>
          <w:sz w:val="32"/>
          <w:szCs w:val="32"/>
        </w:rPr>
        <w:t>司法局、</w:t>
      </w:r>
      <w:r w:rsidR="00E53373" w:rsidRPr="00A448AB">
        <w:rPr>
          <w:rFonts w:ascii="新宋体" w:eastAsia="文星楷体" w:hAnsi="新宋体" w:hint="eastAsia"/>
          <w:b/>
          <w:color w:val="000000" w:themeColor="text1"/>
          <w:sz w:val="32"/>
          <w:szCs w:val="32"/>
        </w:rPr>
        <w:t>区</w:t>
      </w:r>
      <w:r w:rsidRPr="00A448AB">
        <w:rPr>
          <w:rFonts w:ascii="新宋体" w:eastAsia="文星楷体" w:hAnsi="新宋体" w:hint="eastAsia"/>
          <w:b/>
          <w:color w:val="000000" w:themeColor="text1"/>
          <w:sz w:val="32"/>
          <w:szCs w:val="32"/>
        </w:rPr>
        <w:t>人力资源社会保障</w:t>
      </w:r>
      <w:r w:rsidR="007F30C2" w:rsidRPr="00A448AB">
        <w:rPr>
          <w:rFonts w:ascii="新宋体" w:eastAsia="文星楷体" w:hAnsi="新宋体" w:hint="eastAsia"/>
          <w:b/>
          <w:color w:val="000000" w:themeColor="text1"/>
          <w:sz w:val="32"/>
          <w:szCs w:val="32"/>
        </w:rPr>
        <w:t>局、</w:t>
      </w:r>
      <w:r w:rsidR="00E53373" w:rsidRPr="00A448AB">
        <w:rPr>
          <w:rFonts w:ascii="新宋体" w:eastAsia="文星楷体" w:hAnsi="新宋体" w:hint="eastAsia"/>
          <w:b/>
          <w:color w:val="000000" w:themeColor="text1"/>
          <w:sz w:val="32"/>
          <w:szCs w:val="32"/>
        </w:rPr>
        <w:t>区</w:t>
      </w:r>
      <w:r w:rsidR="007F30C2" w:rsidRPr="00A448AB">
        <w:rPr>
          <w:rFonts w:ascii="新宋体" w:eastAsia="文星楷体" w:hAnsi="新宋体" w:hint="eastAsia"/>
          <w:b/>
          <w:color w:val="000000" w:themeColor="text1"/>
          <w:sz w:val="32"/>
          <w:szCs w:val="32"/>
        </w:rPr>
        <w:t>税务局）</w:t>
      </w:r>
    </w:p>
    <w:p w:rsidR="00812B11" w:rsidRPr="00A448AB" w:rsidRDefault="004B7FD9"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仿宋" w:hAnsi="新宋体"/>
          <w:b/>
          <w:color w:val="000000" w:themeColor="text1"/>
          <w:sz w:val="32"/>
          <w:szCs w:val="32"/>
          <w:u w:val="single"/>
        </w:rPr>
      </w:pPr>
      <w:r w:rsidRPr="00A448AB">
        <w:rPr>
          <w:rFonts w:ascii="新宋体" w:eastAsia="文星楷体" w:hAnsi="新宋体" w:hint="eastAsia"/>
          <w:b/>
          <w:color w:val="000000" w:themeColor="text1"/>
          <w:sz w:val="32"/>
          <w:szCs w:val="32"/>
        </w:rPr>
        <w:t>（六）</w:t>
      </w:r>
      <w:r w:rsidR="007F30C2" w:rsidRPr="00A448AB">
        <w:rPr>
          <w:rFonts w:ascii="新宋体" w:eastAsia="文星楷体" w:hAnsi="新宋体" w:hint="eastAsia"/>
          <w:b/>
          <w:color w:val="000000" w:themeColor="text1"/>
          <w:sz w:val="32"/>
          <w:szCs w:val="32"/>
        </w:rPr>
        <w:t>支持帮扶危困企业。</w:t>
      </w:r>
      <w:r w:rsidR="007F30C2" w:rsidRPr="00A448AB">
        <w:rPr>
          <w:rFonts w:ascii="新宋体" w:eastAsia="文星仿宋" w:hAnsi="新宋体" w:hint="eastAsia"/>
          <w:b/>
          <w:sz w:val="32"/>
          <w:szCs w:val="32"/>
        </w:rPr>
        <w:t>积极帮扶陷入债务危机而具有持续经营价值的企业进行重整、和解。充分利用招商引资资源和</w:t>
      </w:r>
      <w:r w:rsidR="008C1037" w:rsidRPr="00A448AB">
        <w:rPr>
          <w:rFonts w:ascii="新宋体" w:eastAsia="文星仿宋" w:hAnsi="新宋体" w:hint="eastAsia"/>
          <w:b/>
          <w:sz w:val="32"/>
          <w:szCs w:val="32"/>
        </w:rPr>
        <w:t>市</w:t>
      </w:r>
      <w:r w:rsidR="007F30C2" w:rsidRPr="00A448AB">
        <w:rPr>
          <w:rFonts w:ascii="新宋体" w:eastAsia="文星仿宋" w:hAnsi="新宋体" w:hint="eastAsia"/>
          <w:b/>
          <w:sz w:val="32"/>
          <w:szCs w:val="32"/>
        </w:rPr>
        <w:t>场，推介破产企业经营价值，解决重整企业投资人招募难问题。推动庭外重组与庭内重整、和解衔接，提高破产重整、和解效率和成功率。</w:t>
      </w:r>
      <w:r w:rsidR="007F30C2" w:rsidRPr="00A448AB">
        <w:rPr>
          <w:rFonts w:ascii="新宋体" w:eastAsia="文星楷体" w:hAnsi="新宋体" w:hint="eastAsia"/>
          <w:b/>
          <w:color w:val="000000" w:themeColor="text1"/>
          <w:sz w:val="32"/>
          <w:szCs w:val="32"/>
        </w:rPr>
        <w:t>（责任单位：</w:t>
      </w:r>
      <w:r w:rsidR="00E53373" w:rsidRPr="00A448AB">
        <w:rPr>
          <w:rFonts w:ascii="新宋体" w:eastAsia="文星楷体" w:hAnsi="新宋体" w:hint="eastAsia"/>
          <w:b/>
          <w:color w:val="000000" w:themeColor="text1"/>
          <w:sz w:val="32"/>
          <w:szCs w:val="32"/>
        </w:rPr>
        <w:t>区</w:t>
      </w:r>
      <w:r w:rsidR="007F30C2" w:rsidRPr="00A448AB">
        <w:rPr>
          <w:rFonts w:ascii="新宋体" w:eastAsia="文星楷体" w:hAnsi="新宋体" w:hint="eastAsia"/>
          <w:b/>
          <w:color w:val="000000" w:themeColor="text1"/>
          <w:sz w:val="32"/>
          <w:szCs w:val="32"/>
        </w:rPr>
        <w:t>法院、</w:t>
      </w:r>
      <w:r w:rsidR="00E53373" w:rsidRPr="00A448AB">
        <w:rPr>
          <w:rFonts w:ascii="新宋体" w:eastAsia="文星楷体" w:hAnsi="新宋体" w:hint="eastAsia"/>
          <w:b/>
          <w:color w:val="000000" w:themeColor="text1"/>
          <w:sz w:val="32"/>
          <w:szCs w:val="32"/>
        </w:rPr>
        <w:t>区</w:t>
      </w:r>
      <w:r w:rsidR="00B0033B" w:rsidRPr="00A448AB">
        <w:rPr>
          <w:rFonts w:ascii="新宋体" w:eastAsia="文星楷体" w:hAnsi="新宋体" w:hint="eastAsia"/>
          <w:b/>
          <w:color w:val="000000" w:themeColor="text1"/>
          <w:sz w:val="32"/>
          <w:szCs w:val="32"/>
        </w:rPr>
        <w:t>投资促进</w:t>
      </w:r>
      <w:r w:rsidR="007F30C2" w:rsidRPr="00A448AB">
        <w:rPr>
          <w:rFonts w:ascii="新宋体" w:eastAsia="文星楷体" w:hAnsi="新宋体" w:hint="eastAsia"/>
          <w:b/>
          <w:color w:val="000000" w:themeColor="text1"/>
          <w:sz w:val="32"/>
          <w:szCs w:val="32"/>
        </w:rPr>
        <w:t>局</w:t>
      </w:r>
      <w:r w:rsidR="00065AF4" w:rsidRPr="00A448AB">
        <w:rPr>
          <w:rFonts w:ascii="新宋体" w:eastAsia="文星楷体" w:hAnsi="新宋体" w:hint="eastAsia"/>
          <w:b/>
          <w:color w:val="000000" w:themeColor="text1"/>
          <w:sz w:val="32"/>
          <w:szCs w:val="32"/>
        </w:rPr>
        <w:t>，</w:t>
      </w:r>
      <w:r w:rsidR="007F30C2" w:rsidRPr="00A448AB">
        <w:rPr>
          <w:rFonts w:ascii="新宋体" w:eastAsia="文星楷体" w:hAnsi="新宋体" w:hint="eastAsia"/>
          <w:b/>
          <w:color w:val="000000" w:themeColor="text1"/>
          <w:sz w:val="32"/>
          <w:szCs w:val="32"/>
        </w:rPr>
        <w:t>各</w:t>
      </w:r>
      <w:r w:rsidR="00C56282" w:rsidRPr="00A448AB">
        <w:rPr>
          <w:rFonts w:ascii="新宋体" w:eastAsia="文星楷体" w:hAnsi="新宋体" w:hint="eastAsia"/>
          <w:b/>
          <w:color w:val="000000" w:themeColor="text1"/>
          <w:sz w:val="32"/>
          <w:szCs w:val="32"/>
        </w:rPr>
        <w:t>街道</w:t>
      </w:r>
      <w:r w:rsidR="00065AF4" w:rsidRPr="00A448AB">
        <w:rPr>
          <w:rFonts w:ascii="新宋体" w:eastAsia="文星楷体" w:hAnsi="新宋体" w:hint="eastAsia"/>
          <w:b/>
          <w:color w:val="000000" w:themeColor="text1"/>
          <w:sz w:val="32"/>
          <w:szCs w:val="32"/>
        </w:rPr>
        <w:t>、功能区</w:t>
      </w:r>
      <w:r w:rsidR="007F30C2" w:rsidRPr="00A448AB">
        <w:rPr>
          <w:rFonts w:ascii="新宋体" w:eastAsia="文星楷体" w:hAnsi="新宋体" w:hint="eastAsia"/>
          <w:b/>
          <w:color w:val="000000" w:themeColor="text1"/>
          <w:sz w:val="32"/>
          <w:szCs w:val="32"/>
        </w:rPr>
        <w:t>）</w:t>
      </w:r>
    </w:p>
    <w:p w:rsidR="007F30C2" w:rsidRPr="00A448AB" w:rsidRDefault="004B7FD9"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仿宋" w:hAnsi="新宋体"/>
          <w:b/>
          <w:sz w:val="32"/>
          <w:szCs w:val="32"/>
        </w:rPr>
      </w:pPr>
      <w:r w:rsidRPr="00A448AB">
        <w:rPr>
          <w:rFonts w:ascii="新宋体" w:eastAsia="文星楷体" w:hAnsi="新宋体" w:hint="eastAsia"/>
          <w:b/>
          <w:color w:val="000000" w:themeColor="text1"/>
          <w:sz w:val="32"/>
          <w:szCs w:val="32"/>
        </w:rPr>
        <w:t>（七）</w:t>
      </w:r>
      <w:r w:rsidR="007F30C2" w:rsidRPr="00A448AB">
        <w:rPr>
          <w:rFonts w:ascii="新宋体" w:eastAsia="文星楷体" w:hAnsi="新宋体" w:hint="eastAsia"/>
          <w:b/>
          <w:color w:val="000000" w:themeColor="text1"/>
          <w:sz w:val="32"/>
          <w:szCs w:val="32"/>
        </w:rPr>
        <w:t>落实税收支持政策。</w:t>
      </w:r>
      <w:r w:rsidR="007F30C2" w:rsidRPr="00A448AB">
        <w:rPr>
          <w:rFonts w:ascii="新宋体" w:eastAsia="文星仿宋" w:hAnsi="新宋体" w:hint="eastAsia"/>
          <w:b/>
          <w:color w:val="000000" w:themeColor="text1"/>
          <w:sz w:val="32"/>
          <w:szCs w:val="32"/>
        </w:rPr>
        <w:t>在破产过</w:t>
      </w:r>
      <w:r w:rsidR="007F30C2" w:rsidRPr="00A448AB">
        <w:rPr>
          <w:rFonts w:ascii="新宋体" w:eastAsia="文星仿宋" w:hAnsi="新宋体" w:hint="eastAsia"/>
          <w:b/>
          <w:sz w:val="32"/>
          <w:szCs w:val="32"/>
        </w:rPr>
        <w:t>程中，符合兼并重组条</w:t>
      </w:r>
      <w:r w:rsidR="007F30C2" w:rsidRPr="00A448AB">
        <w:rPr>
          <w:rFonts w:ascii="新宋体" w:eastAsia="文星仿宋" w:hAnsi="新宋体" w:hint="eastAsia"/>
          <w:b/>
          <w:sz w:val="32"/>
          <w:szCs w:val="32"/>
        </w:rPr>
        <w:lastRenderedPageBreak/>
        <w:t>件的企业按规定适用相关税收优惠政策</w:t>
      </w:r>
      <w:r w:rsidRPr="00A448AB">
        <w:rPr>
          <w:rFonts w:ascii="新宋体" w:eastAsia="文星仿宋" w:hAnsi="新宋体" w:hint="eastAsia"/>
          <w:b/>
          <w:sz w:val="32"/>
          <w:szCs w:val="32"/>
        </w:rPr>
        <w:t>；</w:t>
      </w:r>
      <w:r w:rsidR="007F30C2" w:rsidRPr="00A448AB">
        <w:rPr>
          <w:rFonts w:ascii="新宋体" w:eastAsia="文星仿宋" w:hAnsi="新宋体" w:hint="eastAsia"/>
          <w:b/>
          <w:sz w:val="32"/>
          <w:szCs w:val="32"/>
        </w:rPr>
        <w:t>对重整、和解的企业，符合房产税、城镇土地使用税困难减免条件的，按有关规定办理减免。</w:t>
      </w:r>
      <w:r w:rsidRPr="00A448AB">
        <w:rPr>
          <w:rFonts w:ascii="新宋体" w:eastAsia="文星仿宋" w:hAnsi="新宋体" w:hint="eastAsia"/>
          <w:b/>
          <w:color w:val="000000" w:themeColor="text1"/>
          <w:sz w:val="32"/>
          <w:szCs w:val="32"/>
        </w:rPr>
        <w:t>要</w:t>
      </w:r>
      <w:r w:rsidR="007F30C2" w:rsidRPr="00A448AB">
        <w:rPr>
          <w:rFonts w:ascii="新宋体" w:eastAsia="文星仿宋" w:hAnsi="新宋体" w:hint="eastAsia"/>
          <w:b/>
          <w:color w:val="000000" w:themeColor="text1"/>
          <w:sz w:val="32"/>
          <w:szCs w:val="32"/>
        </w:rPr>
        <w:t>落实</w:t>
      </w:r>
      <w:r w:rsidR="007F30C2" w:rsidRPr="00A448AB">
        <w:rPr>
          <w:rFonts w:ascii="新宋体" w:eastAsia="文星仿宋" w:hAnsi="新宋体" w:hint="eastAsia"/>
          <w:b/>
          <w:sz w:val="32"/>
          <w:szCs w:val="32"/>
        </w:rPr>
        <w:t>相关政策规定，将企业整个清算期作为一个独立的纳税年度，计算清算所得并作为企业所得税征税依据。</w:t>
      </w:r>
      <w:r w:rsidRPr="00A448AB">
        <w:rPr>
          <w:rFonts w:ascii="新宋体" w:eastAsia="文星仿宋" w:hAnsi="新宋体" w:hint="eastAsia"/>
          <w:b/>
          <w:sz w:val="32"/>
          <w:szCs w:val="32"/>
        </w:rPr>
        <w:t>要</w:t>
      </w:r>
      <w:r w:rsidR="007F30C2" w:rsidRPr="00A448AB">
        <w:rPr>
          <w:rFonts w:ascii="新宋体" w:eastAsia="文星仿宋" w:hAnsi="新宋体" w:hint="eastAsia"/>
          <w:b/>
          <w:sz w:val="32"/>
          <w:szCs w:val="32"/>
        </w:rPr>
        <w:t>协调解决好破产企业土地增值税适用政策问题。</w:t>
      </w:r>
      <w:r w:rsidR="007F30C2" w:rsidRPr="00A448AB">
        <w:rPr>
          <w:rFonts w:ascii="新宋体" w:eastAsia="文星楷体" w:hAnsi="新宋体" w:hint="eastAsia"/>
          <w:b/>
          <w:color w:val="000000" w:themeColor="text1"/>
          <w:sz w:val="32"/>
          <w:szCs w:val="32"/>
        </w:rPr>
        <w:t>（责任单位：</w:t>
      </w:r>
      <w:r w:rsidR="00E53373" w:rsidRPr="00A448AB">
        <w:rPr>
          <w:rFonts w:ascii="新宋体" w:eastAsia="文星楷体" w:hAnsi="新宋体" w:hint="eastAsia"/>
          <w:b/>
          <w:color w:val="000000" w:themeColor="text1"/>
          <w:sz w:val="32"/>
          <w:szCs w:val="32"/>
        </w:rPr>
        <w:t>区</w:t>
      </w:r>
      <w:r w:rsidR="007F30C2" w:rsidRPr="00A448AB">
        <w:rPr>
          <w:rFonts w:ascii="新宋体" w:eastAsia="文星楷体" w:hAnsi="新宋体" w:hint="eastAsia"/>
          <w:b/>
          <w:color w:val="000000" w:themeColor="text1"/>
          <w:sz w:val="32"/>
          <w:szCs w:val="32"/>
        </w:rPr>
        <w:t>税务局）</w:t>
      </w:r>
    </w:p>
    <w:p w:rsidR="007F30C2" w:rsidRPr="00A448AB" w:rsidRDefault="004B7FD9"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仿宋" w:hAnsi="新宋体"/>
          <w:b/>
          <w:sz w:val="32"/>
          <w:szCs w:val="32"/>
        </w:rPr>
      </w:pPr>
      <w:r w:rsidRPr="00A448AB">
        <w:rPr>
          <w:rFonts w:ascii="新宋体" w:eastAsia="文星楷体" w:hAnsi="新宋体" w:hint="eastAsia"/>
          <w:b/>
          <w:sz w:val="32"/>
          <w:szCs w:val="32"/>
        </w:rPr>
        <w:t>（八）</w:t>
      </w:r>
      <w:r w:rsidR="007F30C2" w:rsidRPr="00A448AB">
        <w:rPr>
          <w:rFonts w:ascii="新宋体" w:eastAsia="文星楷体" w:hAnsi="新宋体" w:hint="eastAsia"/>
          <w:b/>
          <w:sz w:val="32"/>
          <w:szCs w:val="32"/>
        </w:rPr>
        <w:t>发挥金融债权人委员会作用。</w:t>
      </w:r>
      <w:r w:rsidR="00B400B8" w:rsidRPr="00A448AB">
        <w:rPr>
          <w:rFonts w:ascii="新宋体" w:eastAsia="文星仿宋" w:hAnsi="新宋体" w:hint="eastAsia"/>
          <w:b/>
          <w:color w:val="000000" w:themeColor="text1"/>
          <w:sz w:val="32"/>
          <w:szCs w:val="32"/>
        </w:rPr>
        <w:t>推动</w:t>
      </w:r>
      <w:r w:rsidR="007F30C2" w:rsidRPr="00A448AB">
        <w:rPr>
          <w:rFonts w:ascii="新宋体" w:eastAsia="文星仿宋" w:hAnsi="新宋体" w:hint="eastAsia"/>
          <w:b/>
          <w:color w:val="000000" w:themeColor="text1"/>
          <w:sz w:val="32"/>
          <w:szCs w:val="32"/>
        </w:rPr>
        <w:t>银行、信托、金融租赁、资产管理公司等金融领域债权人成立相对统一的金融债权人委员会，鼓励积极参与破产程序，发挥沟通桥梁作用，探索破解担保圈有效措施，引导金融债权人依法</w:t>
      </w:r>
      <w:r w:rsidR="007F30C2" w:rsidRPr="00A448AB">
        <w:rPr>
          <w:rFonts w:ascii="新宋体" w:eastAsia="文星仿宋" w:hAnsi="新宋体" w:hint="eastAsia"/>
          <w:b/>
          <w:sz w:val="32"/>
          <w:szCs w:val="32"/>
        </w:rPr>
        <w:t>合规支持财产变价、财产分配方案、重整计划草案或和解协议草案，推动破产案件快速高效审理。</w:t>
      </w:r>
      <w:r w:rsidR="007F30C2" w:rsidRPr="00A448AB">
        <w:rPr>
          <w:rFonts w:ascii="新宋体" w:eastAsia="文星楷体" w:hAnsi="新宋体" w:hint="eastAsia"/>
          <w:b/>
          <w:color w:val="000000" w:themeColor="text1"/>
          <w:sz w:val="32"/>
          <w:szCs w:val="32"/>
        </w:rPr>
        <w:t>（责任单位：</w:t>
      </w:r>
      <w:r w:rsidR="00FF2DE8" w:rsidRPr="00A448AB">
        <w:rPr>
          <w:rFonts w:ascii="新宋体" w:eastAsia="文星楷体" w:hAnsi="新宋体" w:hint="eastAsia"/>
          <w:b/>
          <w:color w:val="000000" w:themeColor="text1"/>
          <w:sz w:val="32"/>
          <w:szCs w:val="32"/>
        </w:rPr>
        <w:t>区财政局</w:t>
      </w:r>
      <w:r w:rsidR="00723E24" w:rsidRPr="00A448AB">
        <w:rPr>
          <w:rFonts w:ascii="新宋体" w:eastAsia="文星楷体" w:hAnsi="新宋体" w:hint="eastAsia"/>
          <w:b/>
          <w:color w:val="000000" w:themeColor="text1"/>
          <w:sz w:val="32"/>
          <w:szCs w:val="32"/>
        </w:rPr>
        <w:t>、区地方金融监管局、</w:t>
      </w:r>
      <w:r w:rsidR="00FF2DE8" w:rsidRPr="00A448AB">
        <w:rPr>
          <w:rFonts w:ascii="新宋体" w:eastAsia="文星楷体" w:hAnsi="新宋体" w:hint="eastAsia"/>
          <w:b/>
          <w:color w:val="000000" w:themeColor="text1"/>
          <w:sz w:val="32"/>
          <w:szCs w:val="32"/>
        </w:rPr>
        <w:t>区金融发展服务中心</w:t>
      </w:r>
      <w:r w:rsidR="007F30C2" w:rsidRPr="00A448AB">
        <w:rPr>
          <w:rFonts w:ascii="新宋体" w:eastAsia="文星楷体" w:hAnsi="新宋体" w:hint="eastAsia"/>
          <w:b/>
          <w:color w:val="000000" w:themeColor="text1"/>
          <w:sz w:val="32"/>
          <w:szCs w:val="32"/>
        </w:rPr>
        <w:t>）</w:t>
      </w:r>
    </w:p>
    <w:p w:rsidR="007F30C2" w:rsidRPr="00A448AB" w:rsidRDefault="004B7FD9"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楷体" w:hAnsi="新宋体"/>
          <w:b/>
          <w:sz w:val="32"/>
          <w:szCs w:val="32"/>
        </w:rPr>
      </w:pPr>
      <w:r w:rsidRPr="00A448AB">
        <w:rPr>
          <w:rFonts w:ascii="新宋体" w:eastAsia="文星楷体" w:hAnsi="新宋体" w:hint="eastAsia"/>
          <w:b/>
          <w:sz w:val="32"/>
          <w:szCs w:val="32"/>
        </w:rPr>
        <w:t>（九）</w:t>
      </w:r>
      <w:r w:rsidR="007F30C2" w:rsidRPr="00A448AB">
        <w:rPr>
          <w:rFonts w:ascii="新宋体" w:eastAsia="文星楷体" w:hAnsi="新宋体" w:hint="eastAsia"/>
          <w:b/>
          <w:sz w:val="32"/>
          <w:szCs w:val="32"/>
        </w:rPr>
        <w:t>妥善处置瑕疵财产。</w:t>
      </w:r>
      <w:r w:rsidR="007F30C2" w:rsidRPr="00A448AB">
        <w:rPr>
          <w:rFonts w:ascii="新宋体" w:eastAsia="文星仿宋" w:hAnsi="新宋体" w:hint="eastAsia"/>
          <w:b/>
          <w:sz w:val="32"/>
          <w:szCs w:val="32"/>
        </w:rPr>
        <w:t>对破产企业的不动产产权瑕疵依法进行甄别，对国有划拨地及集体用地上的建筑物、无证房地产、房地权属分离等情形进行政策法规研究，制定解决方案，理顺产权关系，盘活企业财产。</w:t>
      </w:r>
      <w:r w:rsidR="007F30C2" w:rsidRPr="00A448AB">
        <w:rPr>
          <w:rFonts w:ascii="新宋体" w:eastAsia="文星楷体" w:hAnsi="新宋体" w:hint="eastAsia"/>
          <w:b/>
          <w:sz w:val="32"/>
          <w:szCs w:val="32"/>
        </w:rPr>
        <w:t>（责任单位：</w:t>
      </w:r>
      <w:r w:rsidR="00E53373" w:rsidRPr="00A448AB">
        <w:rPr>
          <w:rFonts w:ascii="新宋体" w:eastAsia="文星楷体" w:hAnsi="新宋体" w:hint="eastAsia"/>
          <w:b/>
          <w:sz w:val="32"/>
          <w:szCs w:val="32"/>
        </w:rPr>
        <w:t>区</w:t>
      </w:r>
      <w:r w:rsidR="007F30C2" w:rsidRPr="00A448AB">
        <w:rPr>
          <w:rFonts w:ascii="新宋体" w:eastAsia="文星楷体" w:hAnsi="新宋体" w:hint="eastAsia"/>
          <w:b/>
          <w:sz w:val="32"/>
          <w:szCs w:val="32"/>
        </w:rPr>
        <w:t>法院、</w:t>
      </w:r>
      <w:r w:rsidR="00E53373" w:rsidRPr="00A448AB">
        <w:rPr>
          <w:rFonts w:ascii="新宋体" w:eastAsia="文星楷体" w:hAnsi="新宋体" w:hint="eastAsia"/>
          <w:b/>
          <w:sz w:val="32"/>
          <w:szCs w:val="32"/>
        </w:rPr>
        <w:t>区</w:t>
      </w:r>
      <w:r w:rsidR="007F30C2" w:rsidRPr="00A448AB">
        <w:rPr>
          <w:rFonts w:ascii="新宋体" w:eastAsia="文星楷体" w:hAnsi="新宋体" w:hint="eastAsia"/>
          <w:b/>
          <w:sz w:val="32"/>
          <w:szCs w:val="32"/>
        </w:rPr>
        <w:t>自然资源局、</w:t>
      </w:r>
      <w:r w:rsidR="00E53373" w:rsidRPr="00A448AB">
        <w:rPr>
          <w:rFonts w:ascii="新宋体" w:eastAsia="文星楷体" w:hAnsi="新宋体" w:hint="eastAsia"/>
          <w:b/>
          <w:sz w:val="32"/>
          <w:szCs w:val="32"/>
        </w:rPr>
        <w:t>区</w:t>
      </w:r>
      <w:r w:rsidR="007F30C2" w:rsidRPr="00A448AB">
        <w:rPr>
          <w:rFonts w:ascii="新宋体" w:eastAsia="文星楷体" w:hAnsi="新宋体" w:hint="eastAsia"/>
          <w:b/>
          <w:sz w:val="32"/>
          <w:szCs w:val="32"/>
        </w:rPr>
        <w:t>住房城乡建设局</w:t>
      </w:r>
      <w:r w:rsidR="00065AF4" w:rsidRPr="00A448AB">
        <w:rPr>
          <w:rFonts w:ascii="新宋体" w:eastAsia="文星楷体" w:hAnsi="新宋体" w:hint="eastAsia"/>
          <w:b/>
          <w:color w:val="000000" w:themeColor="text1"/>
          <w:sz w:val="32"/>
          <w:szCs w:val="32"/>
        </w:rPr>
        <w:t>，各街道、功能区</w:t>
      </w:r>
      <w:r w:rsidR="007F30C2" w:rsidRPr="00A448AB">
        <w:rPr>
          <w:rFonts w:ascii="新宋体" w:eastAsia="文星楷体" w:hAnsi="新宋体" w:hint="eastAsia"/>
          <w:b/>
          <w:sz w:val="32"/>
          <w:szCs w:val="32"/>
        </w:rPr>
        <w:t>）</w:t>
      </w:r>
    </w:p>
    <w:p w:rsidR="007F30C2" w:rsidRPr="00A448AB" w:rsidRDefault="004B7FD9"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楷体" w:hAnsi="新宋体"/>
          <w:b/>
          <w:sz w:val="32"/>
          <w:szCs w:val="32"/>
        </w:rPr>
      </w:pPr>
      <w:r w:rsidRPr="00A448AB">
        <w:rPr>
          <w:rFonts w:ascii="新宋体" w:eastAsia="文星楷体" w:hAnsi="新宋体" w:hint="eastAsia"/>
          <w:b/>
          <w:sz w:val="32"/>
          <w:szCs w:val="32"/>
        </w:rPr>
        <w:t>（十）</w:t>
      </w:r>
      <w:r w:rsidR="007F30C2" w:rsidRPr="00A448AB">
        <w:rPr>
          <w:rFonts w:ascii="新宋体" w:eastAsia="文星楷体" w:hAnsi="新宋体" w:hint="eastAsia"/>
          <w:b/>
          <w:sz w:val="32"/>
          <w:szCs w:val="32"/>
        </w:rPr>
        <w:t>协调处理相关资质。</w:t>
      </w:r>
      <w:r w:rsidRPr="00A448AB">
        <w:rPr>
          <w:rFonts w:ascii="新宋体" w:eastAsia="文星仿宋" w:hAnsi="新宋体" w:hint="eastAsia"/>
          <w:b/>
          <w:sz w:val="32"/>
          <w:szCs w:val="32"/>
        </w:rPr>
        <w:t>对于</w:t>
      </w:r>
      <w:r w:rsidR="007F30C2" w:rsidRPr="00A448AB">
        <w:rPr>
          <w:rFonts w:ascii="新宋体" w:eastAsia="文星仿宋" w:hAnsi="新宋体" w:hint="eastAsia"/>
          <w:b/>
          <w:sz w:val="32"/>
          <w:szCs w:val="32"/>
        </w:rPr>
        <w:t>涉及建筑业企业资质、房地产开发资质、路桥建设施工资质，化工原料、天然气存储及生产</w:t>
      </w:r>
      <w:r w:rsidRPr="00A448AB">
        <w:rPr>
          <w:rFonts w:ascii="新宋体" w:eastAsia="文星仿宋" w:hAnsi="新宋体" w:hint="eastAsia"/>
          <w:b/>
          <w:sz w:val="32"/>
          <w:szCs w:val="32"/>
        </w:rPr>
        <w:t>、</w:t>
      </w:r>
      <w:r w:rsidR="007F30C2" w:rsidRPr="00A448AB">
        <w:rPr>
          <w:rFonts w:ascii="新宋体" w:eastAsia="文星仿宋" w:hAnsi="新宋体" w:hint="eastAsia"/>
          <w:b/>
          <w:sz w:val="32"/>
          <w:szCs w:val="32"/>
        </w:rPr>
        <w:t>影视作品制作</w:t>
      </w:r>
      <w:r w:rsidRPr="00A448AB">
        <w:rPr>
          <w:rFonts w:ascii="新宋体" w:eastAsia="文星仿宋" w:hAnsi="新宋体" w:hint="eastAsia"/>
          <w:b/>
          <w:sz w:val="32"/>
          <w:szCs w:val="32"/>
        </w:rPr>
        <w:t>及</w:t>
      </w:r>
      <w:r w:rsidR="007F30C2" w:rsidRPr="00A448AB">
        <w:rPr>
          <w:rFonts w:ascii="新宋体" w:eastAsia="文星仿宋" w:hAnsi="新宋体" w:hint="eastAsia"/>
          <w:b/>
          <w:sz w:val="32"/>
          <w:szCs w:val="32"/>
        </w:rPr>
        <w:t>发行</w:t>
      </w:r>
      <w:r w:rsidRPr="00A448AB">
        <w:rPr>
          <w:rFonts w:ascii="新宋体" w:eastAsia="文星仿宋" w:hAnsi="新宋体" w:hint="eastAsia"/>
          <w:b/>
          <w:sz w:val="32"/>
          <w:szCs w:val="32"/>
        </w:rPr>
        <w:t>、</w:t>
      </w:r>
      <w:r w:rsidR="007F30C2" w:rsidRPr="00A448AB">
        <w:rPr>
          <w:rFonts w:ascii="新宋体" w:eastAsia="文星仿宋" w:hAnsi="新宋体" w:hint="eastAsia"/>
          <w:b/>
          <w:sz w:val="32"/>
          <w:szCs w:val="32"/>
        </w:rPr>
        <w:t>报刊</w:t>
      </w:r>
      <w:r w:rsidRPr="00A448AB">
        <w:rPr>
          <w:rFonts w:ascii="新宋体" w:eastAsia="文星仿宋" w:hAnsi="新宋体" w:hint="eastAsia"/>
          <w:b/>
          <w:sz w:val="32"/>
          <w:szCs w:val="32"/>
        </w:rPr>
        <w:t>及</w:t>
      </w:r>
      <w:r w:rsidR="007F30C2" w:rsidRPr="00A448AB">
        <w:rPr>
          <w:rFonts w:ascii="新宋体" w:eastAsia="文星仿宋" w:hAnsi="新宋体" w:hint="eastAsia"/>
          <w:b/>
          <w:sz w:val="32"/>
          <w:szCs w:val="32"/>
        </w:rPr>
        <w:t>广告经营许可以及其他特殊行业资质管理和生产经营许可的</w:t>
      </w:r>
      <w:r w:rsidRPr="00A448AB">
        <w:rPr>
          <w:rFonts w:ascii="新宋体" w:eastAsia="文星仿宋" w:hAnsi="新宋体" w:hint="eastAsia"/>
          <w:b/>
          <w:kern w:val="2"/>
          <w:sz w:val="32"/>
          <w:szCs w:val="32"/>
        </w:rPr>
        <w:t>破产企业</w:t>
      </w:r>
      <w:r w:rsidR="007F30C2" w:rsidRPr="00A448AB">
        <w:rPr>
          <w:rFonts w:ascii="新宋体" w:eastAsia="文星仿宋" w:hAnsi="新宋体" w:hint="eastAsia"/>
          <w:b/>
          <w:sz w:val="32"/>
          <w:szCs w:val="32"/>
        </w:rPr>
        <w:t>，各相关部门</w:t>
      </w:r>
      <w:r w:rsidR="00620719" w:rsidRPr="00A448AB">
        <w:rPr>
          <w:rFonts w:ascii="新宋体" w:eastAsia="文星仿宋" w:hAnsi="新宋体" w:hint="eastAsia"/>
          <w:b/>
          <w:sz w:val="32"/>
          <w:szCs w:val="32"/>
        </w:rPr>
        <w:t>单位</w:t>
      </w:r>
      <w:r w:rsidRPr="00A448AB">
        <w:rPr>
          <w:rFonts w:ascii="新宋体" w:eastAsia="文星仿宋" w:hAnsi="新宋体" w:hint="eastAsia"/>
          <w:b/>
          <w:sz w:val="32"/>
          <w:szCs w:val="32"/>
        </w:rPr>
        <w:t>要</w:t>
      </w:r>
      <w:r w:rsidR="007F30C2" w:rsidRPr="00A448AB">
        <w:rPr>
          <w:rFonts w:ascii="新宋体" w:eastAsia="文星仿宋" w:hAnsi="新宋体" w:hint="eastAsia"/>
          <w:b/>
          <w:sz w:val="32"/>
          <w:szCs w:val="32"/>
        </w:rPr>
        <w:t>在破产程序框架内，本着有利于企业重整或和解，一体保护债权人、企业</w:t>
      </w:r>
      <w:r w:rsidR="007F30C2" w:rsidRPr="00A448AB">
        <w:rPr>
          <w:rFonts w:ascii="新宋体" w:eastAsia="文星仿宋" w:hAnsi="新宋体" w:hint="eastAsia"/>
          <w:b/>
          <w:sz w:val="32"/>
          <w:szCs w:val="32"/>
        </w:rPr>
        <w:lastRenderedPageBreak/>
        <w:t>职工和债务人合法权益的原则，</w:t>
      </w:r>
      <w:r w:rsidRPr="00A448AB">
        <w:rPr>
          <w:rFonts w:ascii="新宋体" w:eastAsia="文星仿宋" w:hAnsi="新宋体" w:hint="eastAsia"/>
          <w:b/>
          <w:sz w:val="32"/>
          <w:szCs w:val="32"/>
        </w:rPr>
        <w:t>积极同区法院</w:t>
      </w:r>
      <w:r w:rsidR="007F30C2" w:rsidRPr="00A448AB">
        <w:rPr>
          <w:rFonts w:ascii="新宋体" w:eastAsia="文星仿宋" w:hAnsi="新宋体" w:hint="eastAsia"/>
          <w:b/>
          <w:sz w:val="32"/>
          <w:szCs w:val="32"/>
        </w:rPr>
        <w:t>会商</w:t>
      </w:r>
      <w:r w:rsidRPr="00A448AB">
        <w:rPr>
          <w:rFonts w:ascii="新宋体" w:eastAsia="文星仿宋" w:hAnsi="新宋体" w:hint="eastAsia"/>
          <w:b/>
          <w:sz w:val="32"/>
          <w:szCs w:val="32"/>
        </w:rPr>
        <w:t>，并</w:t>
      </w:r>
      <w:r w:rsidR="007F30C2" w:rsidRPr="00A448AB">
        <w:rPr>
          <w:rFonts w:ascii="新宋体" w:eastAsia="文星仿宋" w:hAnsi="新宋体" w:hint="eastAsia"/>
          <w:b/>
          <w:sz w:val="32"/>
          <w:szCs w:val="32"/>
        </w:rPr>
        <w:t>予以妥善处理。</w:t>
      </w:r>
      <w:r w:rsidR="007F30C2" w:rsidRPr="00A448AB">
        <w:rPr>
          <w:rFonts w:ascii="新宋体" w:eastAsia="文星楷体" w:hAnsi="新宋体" w:hint="eastAsia"/>
          <w:b/>
          <w:sz w:val="32"/>
          <w:szCs w:val="32"/>
        </w:rPr>
        <w:t>（责任单位：</w:t>
      </w:r>
      <w:r w:rsidR="00E53373" w:rsidRPr="00A448AB">
        <w:rPr>
          <w:rFonts w:ascii="新宋体" w:eastAsia="文星楷体" w:hAnsi="新宋体" w:hint="eastAsia"/>
          <w:b/>
          <w:sz w:val="32"/>
          <w:szCs w:val="32"/>
        </w:rPr>
        <w:t>区</w:t>
      </w:r>
      <w:r w:rsidR="007F30C2" w:rsidRPr="00A448AB">
        <w:rPr>
          <w:rFonts w:ascii="新宋体" w:eastAsia="文星楷体" w:hAnsi="新宋体" w:hint="eastAsia"/>
          <w:b/>
          <w:sz w:val="32"/>
          <w:szCs w:val="32"/>
        </w:rPr>
        <w:t>法院、各相关部门</w:t>
      </w:r>
      <w:r w:rsidR="004520AE" w:rsidRPr="00A448AB">
        <w:rPr>
          <w:rFonts w:ascii="新宋体" w:eastAsia="文星楷体" w:hAnsi="新宋体" w:hint="eastAsia"/>
          <w:b/>
          <w:sz w:val="32"/>
          <w:szCs w:val="32"/>
        </w:rPr>
        <w:t>单位</w:t>
      </w:r>
      <w:r w:rsidR="007F30C2" w:rsidRPr="00A448AB">
        <w:rPr>
          <w:rFonts w:ascii="新宋体" w:eastAsia="文星楷体" w:hAnsi="新宋体" w:hint="eastAsia"/>
          <w:b/>
          <w:sz w:val="32"/>
          <w:szCs w:val="32"/>
        </w:rPr>
        <w:t>）</w:t>
      </w:r>
    </w:p>
    <w:p w:rsidR="007F30C2" w:rsidRPr="00A448AB" w:rsidRDefault="004B7FD9"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楷体" w:hAnsi="新宋体"/>
          <w:b/>
          <w:kern w:val="2"/>
          <w:sz w:val="32"/>
          <w:szCs w:val="32"/>
        </w:rPr>
      </w:pPr>
      <w:r w:rsidRPr="00A448AB">
        <w:rPr>
          <w:rFonts w:ascii="新宋体" w:eastAsia="文星楷体" w:hAnsi="新宋体" w:hint="eastAsia"/>
          <w:b/>
          <w:sz w:val="32"/>
          <w:szCs w:val="32"/>
        </w:rPr>
        <w:t>（十一）</w:t>
      </w:r>
      <w:r w:rsidR="007F30C2" w:rsidRPr="00A448AB">
        <w:rPr>
          <w:rFonts w:ascii="新宋体" w:eastAsia="文星楷体" w:hAnsi="新宋体" w:hint="eastAsia"/>
          <w:b/>
          <w:spacing w:val="2"/>
          <w:sz w:val="32"/>
          <w:szCs w:val="32"/>
        </w:rPr>
        <w:t>保护购房人权益。</w:t>
      </w:r>
      <w:r w:rsidR="007F30C2" w:rsidRPr="00A448AB">
        <w:rPr>
          <w:rFonts w:ascii="新宋体" w:eastAsia="文星仿宋" w:hAnsi="新宋体" w:hint="eastAsia"/>
          <w:b/>
          <w:spacing w:val="2"/>
          <w:kern w:val="2"/>
          <w:sz w:val="32"/>
          <w:szCs w:val="32"/>
        </w:rPr>
        <w:t>房地产开发企业进入破产程序后，购房人依法可以办理而未办理不动产权登记的，相关部门</w:t>
      </w:r>
      <w:r w:rsidR="00620719" w:rsidRPr="00A448AB">
        <w:rPr>
          <w:rFonts w:ascii="新宋体" w:eastAsia="文星仿宋" w:hAnsi="新宋体" w:hint="eastAsia"/>
          <w:b/>
          <w:spacing w:val="2"/>
          <w:kern w:val="2"/>
          <w:sz w:val="32"/>
          <w:szCs w:val="32"/>
        </w:rPr>
        <w:t>单位</w:t>
      </w:r>
      <w:r w:rsidRPr="00A448AB">
        <w:rPr>
          <w:rFonts w:ascii="新宋体" w:eastAsia="文星仿宋" w:hAnsi="新宋体" w:hint="eastAsia"/>
          <w:b/>
          <w:spacing w:val="2"/>
          <w:kern w:val="2"/>
          <w:sz w:val="32"/>
          <w:szCs w:val="32"/>
        </w:rPr>
        <w:t>要</w:t>
      </w:r>
      <w:r w:rsidR="007F30C2" w:rsidRPr="00A448AB">
        <w:rPr>
          <w:rFonts w:ascii="新宋体" w:eastAsia="文星仿宋" w:hAnsi="新宋体" w:hint="eastAsia"/>
          <w:b/>
          <w:spacing w:val="2"/>
          <w:kern w:val="2"/>
          <w:sz w:val="32"/>
          <w:szCs w:val="32"/>
        </w:rPr>
        <w:t>积极支持</w:t>
      </w:r>
      <w:r w:rsidR="00C72560" w:rsidRPr="00A448AB">
        <w:rPr>
          <w:rFonts w:ascii="新宋体" w:eastAsia="文星仿宋" w:hAnsi="新宋体" w:hint="eastAsia"/>
          <w:b/>
          <w:spacing w:val="2"/>
          <w:sz w:val="32"/>
          <w:szCs w:val="32"/>
        </w:rPr>
        <w:t>破产管理人</w:t>
      </w:r>
      <w:r w:rsidR="007F30C2" w:rsidRPr="00A448AB">
        <w:rPr>
          <w:rFonts w:ascii="新宋体" w:eastAsia="文星仿宋" w:hAnsi="新宋体" w:hint="eastAsia"/>
          <w:b/>
          <w:spacing w:val="2"/>
          <w:kern w:val="2"/>
          <w:sz w:val="32"/>
          <w:szCs w:val="32"/>
        </w:rPr>
        <w:t>为购房人完成产权登记，切实维护群众切身利益。</w:t>
      </w:r>
      <w:r w:rsidR="007F30C2" w:rsidRPr="00A448AB">
        <w:rPr>
          <w:rFonts w:ascii="新宋体" w:eastAsia="文星楷体" w:hAnsi="新宋体" w:hint="eastAsia"/>
          <w:b/>
          <w:color w:val="000000" w:themeColor="text1"/>
          <w:spacing w:val="2"/>
          <w:kern w:val="2"/>
          <w:sz w:val="32"/>
          <w:szCs w:val="32"/>
        </w:rPr>
        <w:t>（责任单位：</w:t>
      </w:r>
      <w:r w:rsidR="004520AE" w:rsidRPr="00A448AB">
        <w:rPr>
          <w:rFonts w:ascii="新宋体" w:eastAsia="文星楷体" w:hAnsi="新宋体" w:hint="eastAsia"/>
          <w:b/>
          <w:color w:val="000000" w:themeColor="text1"/>
          <w:spacing w:val="2"/>
          <w:kern w:val="2"/>
          <w:sz w:val="32"/>
          <w:szCs w:val="32"/>
        </w:rPr>
        <w:t>区自然资源局、区司法局、区住房</w:t>
      </w:r>
      <w:r w:rsidR="001F6BF3" w:rsidRPr="00A448AB">
        <w:rPr>
          <w:rFonts w:ascii="新宋体" w:eastAsia="文星楷体" w:hAnsi="新宋体" w:hint="eastAsia"/>
          <w:b/>
          <w:color w:val="000000" w:themeColor="text1"/>
          <w:spacing w:val="2"/>
          <w:kern w:val="2"/>
          <w:sz w:val="32"/>
          <w:szCs w:val="32"/>
        </w:rPr>
        <w:t>城乡建设局、区税务局</w:t>
      </w:r>
      <w:r w:rsidR="007F30C2" w:rsidRPr="00A448AB">
        <w:rPr>
          <w:rFonts w:ascii="新宋体" w:eastAsia="文星楷体" w:hAnsi="新宋体" w:hint="eastAsia"/>
          <w:b/>
          <w:color w:val="000000" w:themeColor="text1"/>
          <w:kern w:val="2"/>
          <w:sz w:val="32"/>
          <w:szCs w:val="32"/>
        </w:rPr>
        <w:t>）</w:t>
      </w:r>
    </w:p>
    <w:p w:rsidR="007F30C2" w:rsidRPr="00A448AB" w:rsidRDefault="004B7FD9"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仿宋" w:hAnsi="新宋体"/>
          <w:b/>
          <w:sz w:val="32"/>
          <w:szCs w:val="32"/>
        </w:rPr>
      </w:pPr>
      <w:r w:rsidRPr="00A448AB">
        <w:rPr>
          <w:rFonts w:ascii="新宋体" w:eastAsia="文星楷体" w:hAnsi="新宋体" w:hint="eastAsia"/>
          <w:b/>
          <w:kern w:val="2"/>
          <w:sz w:val="32"/>
          <w:szCs w:val="32"/>
        </w:rPr>
        <w:t>（十二）</w:t>
      </w:r>
      <w:r w:rsidR="007F30C2" w:rsidRPr="00A448AB">
        <w:rPr>
          <w:rFonts w:ascii="新宋体" w:eastAsia="文星楷体" w:hAnsi="新宋体" w:hint="eastAsia"/>
          <w:b/>
          <w:kern w:val="2"/>
          <w:sz w:val="32"/>
          <w:szCs w:val="32"/>
        </w:rPr>
        <w:t>简便快捷办理变更注销手续。</w:t>
      </w:r>
      <w:r w:rsidR="007F30C2" w:rsidRPr="00A448AB">
        <w:rPr>
          <w:rFonts w:ascii="新宋体" w:eastAsia="文星仿宋" w:hAnsi="新宋体" w:hint="eastAsia"/>
          <w:b/>
          <w:sz w:val="32"/>
          <w:szCs w:val="32"/>
        </w:rPr>
        <w:t>破产清算程序依法终结的，各相关部门</w:t>
      </w:r>
      <w:r w:rsidR="00620719" w:rsidRPr="00A448AB">
        <w:rPr>
          <w:rFonts w:ascii="新宋体" w:eastAsia="文星仿宋" w:hAnsi="新宋体" w:hint="eastAsia"/>
          <w:b/>
          <w:sz w:val="32"/>
          <w:szCs w:val="32"/>
        </w:rPr>
        <w:t>单位</w:t>
      </w:r>
      <w:r w:rsidRPr="00A448AB">
        <w:rPr>
          <w:rFonts w:ascii="新宋体" w:eastAsia="文星仿宋" w:hAnsi="新宋体" w:hint="eastAsia"/>
          <w:b/>
          <w:sz w:val="32"/>
          <w:szCs w:val="32"/>
        </w:rPr>
        <w:t>要</w:t>
      </w:r>
      <w:r w:rsidR="007F30C2" w:rsidRPr="00A448AB">
        <w:rPr>
          <w:rFonts w:ascii="新宋体" w:eastAsia="文星仿宋" w:hAnsi="新宋体" w:hint="eastAsia"/>
          <w:b/>
          <w:sz w:val="32"/>
          <w:szCs w:val="32"/>
        </w:rPr>
        <w:t>依</w:t>
      </w:r>
      <w:r w:rsidR="00C72560" w:rsidRPr="00A448AB">
        <w:rPr>
          <w:rFonts w:ascii="新宋体" w:eastAsia="文星仿宋" w:hAnsi="新宋体" w:hint="eastAsia"/>
          <w:b/>
          <w:sz w:val="32"/>
          <w:szCs w:val="32"/>
        </w:rPr>
        <w:t>破产管理人</w:t>
      </w:r>
      <w:r w:rsidR="007F30C2" w:rsidRPr="00A448AB">
        <w:rPr>
          <w:rFonts w:ascii="新宋体" w:eastAsia="文星仿宋" w:hAnsi="新宋体" w:hint="eastAsia"/>
          <w:b/>
          <w:sz w:val="32"/>
          <w:szCs w:val="32"/>
        </w:rPr>
        <w:t>申请及时注销税务、工商登记</w:t>
      </w:r>
      <w:r w:rsidRPr="00A448AB">
        <w:rPr>
          <w:rFonts w:ascii="新宋体" w:eastAsia="文星仿宋" w:hAnsi="新宋体" w:hint="eastAsia"/>
          <w:b/>
          <w:sz w:val="32"/>
          <w:szCs w:val="32"/>
        </w:rPr>
        <w:t>，</w:t>
      </w:r>
      <w:r w:rsidR="007F30C2" w:rsidRPr="00A448AB">
        <w:rPr>
          <w:rFonts w:ascii="新宋体" w:eastAsia="文星仿宋" w:hAnsi="新宋体" w:hint="eastAsia"/>
          <w:b/>
          <w:sz w:val="32"/>
          <w:szCs w:val="32"/>
        </w:rPr>
        <w:t>研究制定破产重整企业因引进新投资人更换法定代表人登记变更事宜。</w:t>
      </w:r>
      <w:r w:rsidR="007F30C2" w:rsidRPr="00A448AB">
        <w:rPr>
          <w:rFonts w:ascii="新宋体" w:eastAsia="文星楷体" w:hAnsi="新宋体" w:hint="eastAsia"/>
          <w:b/>
          <w:kern w:val="2"/>
          <w:sz w:val="32"/>
          <w:szCs w:val="32"/>
        </w:rPr>
        <w:t>（责任单位：</w:t>
      </w:r>
      <w:r w:rsidRPr="00A448AB">
        <w:rPr>
          <w:rFonts w:ascii="新宋体" w:eastAsia="文星楷体" w:hAnsi="新宋体" w:hint="eastAsia"/>
          <w:b/>
          <w:kern w:val="2"/>
          <w:sz w:val="32"/>
          <w:szCs w:val="32"/>
        </w:rPr>
        <w:t>区行政审批服务局、</w:t>
      </w:r>
      <w:r w:rsidR="00E53373" w:rsidRPr="00A448AB">
        <w:rPr>
          <w:rFonts w:ascii="新宋体" w:eastAsia="文星楷体" w:hAnsi="新宋体" w:hint="eastAsia"/>
          <w:b/>
          <w:kern w:val="2"/>
          <w:sz w:val="32"/>
          <w:szCs w:val="32"/>
        </w:rPr>
        <w:t>区</w:t>
      </w:r>
      <w:r w:rsidR="007F30C2" w:rsidRPr="00A448AB">
        <w:rPr>
          <w:rFonts w:ascii="新宋体" w:eastAsia="文星楷体" w:hAnsi="新宋体" w:hint="eastAsia"/>
          <w:b/>
          <w:kern w:val="2"/>
          <w:sz w:val="32"/>
          <w:szCs w:val="32"/>
        </w:rPr>
        <w:t>税务局、</w:t>
      </w:r>
      <w:r w:rsidRPr="00A448AB">
        <w:rPr>
          <w:rFonts w:ascii="新宋体" w:eastAsia="文星楷体" w:hAnsi="新宋体" w:hint="eastAsia"/>
          <w:b/>
          <w:kern w:val="2"/>
          <w:sz w:val="32"/>
          <w:szCs w:val="32"/>
        </w:rPr>
        <w:t>各</w:t>
      </w:r>
      <w:r w:rsidR="007F30C2" w:rsidRPr="00A448AB">
        <w:rPr>
          <w:rFonts w:ascii="新宋体" w:eastAsia="文星楷体" w:hAnsi="新宋体" w:hint="eastAsia"/>
          <w:b/>
          <w:kern w:val="2"/>
          <w:sz w:val="32"/>
          <w:szCs w:val="32"/>
        </w:rPr>
        <w:t>相关部门</w:t>
      </w:r>
      <w:r w:rsidR="00723E24" w:rsidRPr="00A448AB">
        <w:rPr>
          <w:rFonts w:ascii="新宋体" w:eastAsia="文星楷体" w:hAnsi="新宋体" w:hint="eastAsia"/>
          <w:b/>
          <w:kern w:val="2"/>
          <w:sz w:val="32"/>
          <w:szCs w:val="32"/>
        </w:rPr>
        <w:t>单位</w:t>
      </w:r>
      <w:r w:rsidR="007F30C2" w:rsidRPr="00A448AB">
        <w:rPr>
          <w:rFonts w:ascii="新宋体" w:eastAsia="文星楷体" w:hAnsi="新宋体" w:hint="eastAsia"/>
          <w:b/>
          <w:kern w:val="2"/>
          <w:sz w:val="32"/>
          <w:szCs w:val="32"/>
        </w:rPr>
        <w:t>）</w:t>
      </w:r>
    </w:p>
    <w:p w:rsidR="007F30C2" w:rsidRPr="00A448AB" w:rsidRDefault="004B7FD9"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楷体" w:hAnsi="新宋体"/>
          <w:b/>
          <w:sz w:val="32"/>
          <w:szCs w:val="32"/>
        </w:rPr>
      </w:pPr>
      <w:r w:rsidRPr="00A448AB">
        <w:rPr>
          <w:rFonts w:ascii="新宋体" w:eastAsia="文星楷体" w:hAnsi="新宋体" w:hint="eastAsia"/>
          <w:b/>
          <w:kern w:val="2"/>
          <w:sz w:val="32"/>
          <w:szCs w:val="32"/>
        </w:rPr>
        <w:t>（十三）</w:t>
      </w:r>
      <w:r w:rsidR="007F30C2" w:rsidRPr="00A448AB">
        <w:rPr>
          <w:rFonts w:ascii="新宋体" w:eastAsia="文星楷体" w:hAnsi="新宋体" w:hint="eastAsia"/>
          <w:b/>
          <w:kern w:val="2"/>
          <w:sz w:val="32"/>
          <w:szCs w:val="32"/>
        </w:rPr>
        <w:t>切实维护社会稳定。</w:t>
      </w:r>
      <w:r w:rsidR="007F30C2" w:rsidRPr="00A448AB">
        <w:rPr>
          <w:rFonts w:ascii="新宋体" w:eastAsia="文星仿宋" w:hAnsi="新宋体" w:hint="eastAsia"/>
          <w:b/>
          <w:sz w:val="32"/>
          <w:szCs w:val="32"/>
        </w:rPr>
        <w:t>协同做好涉企业破产的矛盾化解工作</w:t>
      </w:r>
      <w:r w:rsidR="00B629DF" w:rsidRPr="00A448AB">
        <w:rPr>
          <w:rFonts w:ascii="新宋体" w:eastAsia="文星仿宋" w:hAnsi="新宋体" w:hint="eastAsia"/>
          <w:b/>
          <w:sz w:val="32"/>
          <w:szCs w:val="32"/>
        </w:rPr>
        <w:t>，</w:t>
      </w:r>
      <w:r w:rsidR="007F30C2" w:rsidRPr="00A448AB">
        <w:rPr>
          <w:rFonts w:ascii="新宋体" w:eastAsia="文星仿宋" w:hAnsi="新宋体" w:hint="eastAsia"/>
          <w:b/>
          <w:sz w:val="32"/>
          <w:szCs w:val="32"/>
        </w:rPr>
        <w:t>及时处置抢控破产企业财产、人身伤害、散布谣言等不法行为，对财产接管、大型债权人会议、财产处置等可能引发的各类风险，提前做好维稳预案，及时维护秩序。</w:t>
      </w:r>
      <w:r w:rsidR="007F30C2" w:rsidRPr="00A448AB">
        <w:rPr>
          <w:rFonts w:ascii="新宋体" w:eastAsia="文星楷体" w:hAnsi="新宋体" w:hint="eastAsia"/>
          <w:b/>
          <w:sz w:val="32"/>
          <w:szCs w:val="32"/>
        </w:rPr>
        <w:t>（责任单位：</w:t>
      </w:r>
      <w:r w:rsidR="00E53373" w:rsidRPr="00A448AB">
        <w:rPr>
          <w:rFonts w:ascii="新宋体" w:eastAsia="文星楷体" w:hAnsi="新宋体" w:hint="eastAsia"/>
          <w:b/>
          <w:sz w:val="32"/>
          <w:szCs w:val="32"/>
        </w:rPr>
        <w:t>区</w:t>
      </w:r>
      <w:r w:rsidR="007F30C2" w:rsidRPr="00A448AB">
        <w:rPr>
          <w:rFonts w:ascii="新宋体" w:eastAsia="文星楷体" w:hAnsi="新宋体" w:hint="eastAsia"/>
          <w:b/>
          <w:sz w:val="32"/>
          <w:szCs w:val="32"/>
        </w:rPr>
        <w:t>信访局</w:t>
      </w:r>
      <w:r w:rsidR="00B629DF" w:rsidRPr="00A448AB">
        <w:rPr>
          <w:rFonts w:ascii="新宋体" w:eastAsia="文星楷体" w:hAnsi="新宋体" w:hint="eastAsia"/>
          <w:b/>
          <w:sz w:val="32"/>
          <w:szCs w:val="32"/>
        </w:rPr>
        <w:t>、市公安局钢城区分局</w:t>
      </w:r>
      <w:r w:rsidR="00065AF4" w:rsidRPr="00A448AB">
        <w:rPr>
          <w:rFonts w:ascii="新宋体" w:eastAsia="文星楷体" w:hAnsi="新宋体" w:hint="eastAsia"/>
          <w:b/>
          <w:color w:val="000000" w:themeColor="text1"/>
          <w:sz w:val="32"/>
          <w:szCs w:val="32"/>
        </w:rPr>
        <w:t>，各街道、功能区</w:t>
      </w:r>
      <w:r w:rsidR="007F30C2" w:rsidRPr="00A448AB">
        <w:rPr>
          <w:rFonts w:ascii="新宋体" w:eastAsia="文星楷体" w:hAnsi="新宋体" w:hint="eastAsia"/>
          <w:b/>
          <w:sz w:val="32"/>
          <w:szCs w:val="32"/>
        </w:rPr>
        <w:t>）</w:t>
      </w:r>
    </w:p>
    <w:p w:rsidR="007F30C2" w:rsidRPr="00A448AB" w:rsidRDefault="00B629DF"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楷体" w:hAnsi="新宋体"/>
          <w:b/>
          <w:sz w:val="32"/>
          <w:szCs w:val="32"/>
        </w:rPr>
      </w:pPr>
      <w:r w:rsidRPr="00A448AB">
        <w:rPr>
          <w:rFonts w:ascii="新宋体" w:eastAsia="文星楷体" w:hAnsi="新宋体" w:hint="eastAsia"/>
          <w:b/>
          <w:sz w:val="32"/>
          <w:szCs w:val="32"/>
        </w:rPr>
        <w:t>（十四）</w:t>
      </w:r>
      <w:r w:rsidR="007F30C2" w:rsidRPr="00A448AB">
        <w:rPr>
          <w:rFonts w:ascii="新宋体" w:eastAsia="文星楷体" w:hAnsi="新宋体" w:hint="eastAsia"/>
          <w:b/>
          <w:sz w:val="32"/>
          <w:szCs w:val="32"/>
        </w:rPr>
        <w:t>帮助重整、和解企业修复信用。</w:t>
      </w:r>
      <w:r w:rsidR="003E69F7" w:rsidRPr="00A448AB">
        <w:rPr>
          <w:rFonts w:ascii="新宋体" w:eastAsia="文星仿宋" w:hAnsi="新宋体" w:hint="eastAsia"/>
          <w:b/>
          <w:sz w:val="32"/>
          <w:szCs w:val="32"/>
        </w:rPr>
        <w:t>对企业信用修复、异议处理、投诉等环节加强指导，协调信用管理部门、金融机构等积极支持重整、和解成功企业及时退出黑名单，实现企业信用重建。</w:t>
      </w:r>
      <w:r w:rsidRPr="00A448AB">
        <w:rPr>
          <w:rFonts w:ascii="新宋体" w:eastAsia="文星楷体" w:hAnsi="新宋体" w:hint="eastAsia"/>
          <w:b/>
          <w:color w:val="000000" w:themeColor="text1"/>
          <w:sz w:val="32"/>
          <w:szCs w:val="32"/>
        </w:rPr>
        <w:t>〔</w:t>
      </w:r>
      <w:r w:rsidR="007F30C2" w:rsidRPr="00A448AB">
        <w:rPr>
          <w:rFonts w:ascii="新宋体" w:eastAsia="文星楷体" w:hAnsi="新宋体" w:hint="eastAsia"/>
          <w:b/>
          <w:color w:val="000000" w:themeColor="text1"/>
          <w:sz w:val="32"/>
          <w:szCs w:val="32"/>
        </w:rPr>
        <w:t>责任单位</w:t>
      </w:r>
      <w:r w:rsidR="007F30C2" w:rsidRPr="00A448AB">
        <w:rPr>
          <w:rFonts w:ascii="新宋体" w:eastAsia="文星楷体" w:hAnsi="新宋体" w:hint="eastAsia"/>
          <w:b/>
          <w:sz w:val="32"/>
          <w:szCs w:val="32"/>
        </w:rPr>
        <w:t>：</w:t>
      </w:r>
      <w:r w:rsidRPr="00A448AB">
        <w:rPr>
          <w:rFonts w:ascii="新宋体" w:eastAsia="文星楷体" w:hAnsi="新宋体" w:hint="eastAsia"/>
          <w:b/>
          <w:sz w:val="32"/>
          <w:szCs w:val="32"/>
        </w:rPr>
        <w:t>区法院、</w:t>
      </w:r>
      <w:r w:rsidR="00E53373" w:rsidRPr="00A448AB">
        <w:rPr>
          <w:rFonts w:ascii="新宋体" w:eastAsia="文星楷体" w:hAnsi="新宋体" w:hint="eastAsia"/>
          <w:b/>
          <w:sz w:val="32"/>
          <w:szCs w:val="32"/>
        </w:rPr>
        <w:t>区</w:t>
      </w:r>
      <w:r w:rsidRPr="00A448AB">
        <w:rPr>
          <w:rFonts w:ascii="新宋体" w:eastAsia="文星楷体" w:hAnsi="新宋体" w:hint="eastAsia"/>
          <w:b/>
          <w:sz w:val="32"/>
          <w:szCs w:val="32"/>
        </w:rPr>
        <w:t>发展改革</w:t>
      </w:r>
      <w:r w:rsidR="005D5862" w:rsidRPr="00A448AB">
        <w:rPr>
          <w:rFonts w:ascii="新宋体" w:eastAsia="文星楷体" w:hAnsi="新宋体" w:hint="eastAsia"/>
          <w:b/>
          <w:sz w:val="32"/>
          <w:szCs w:val="32"/>
        </w:rPr>
        <w:t>局</w:t>
      </w:r>
      <w:r w:rsidRPr="00A448AB">
        <w:rPr>
          <w:rFonts w:ascii="新宋体" w:eastAsia="文星楷体" w:hAnsi="新宋体" w:hint="eastAsia"/>
          <w:b/>
          <w:sz w:val="32"/>
          <w:szCs w:val="32"/>
        </w:rPr>
        <w:t>（</w:t>
      </w:r>
      <w:r w:rsidR="00E53373" w:rsidRPr="00A448AB">
        <w:rPr>
          <w:rFonts w:ascii="新宋体" w:eastAsia="文星楷体" w:hAnsi="新宋体" w:hint="eastAsia"/>
          <w:b/>
          <w:sz w:val="32"/>
          <w:szCs w:val="32"/>
        </w:rPr>
        <w:t>区</w:t>
      </w:r>
      <w:r w:rsidR="007F30C2" w:rsidRPr="00A448AB">
        <w:rPr>
          <w:rFonts w:ascii="新宋体" w:eastAsia="文星楷体" w:hAnsi="新宋体" w:hint="eastAsia"/>
          <w:b/>
          <w:sz w:val="32"/>
          <w:szCs w:val="32"/>
        </w:rPr>
        <w:t>地方金融监管局</w:t>
      </w:r>
      <w:r w:rsidRPr="00A448AB">
        <w:rPr>
          <w:rFonts w:ascii="新宋体" w:eastAsia="文星楷体" w:hAnsi="新宋体" w:hint="eastAsia"/>
          <w:b/>
          <w:sz w:val="32"/>
          <w:szCs w:val="32"/>
        </w:rPr>
        <w:t>）</w:t>
      </w:r>
      <w:r w:rsidR="007F30C2" w:rsidRPr="00A448AB">
        <w:rPr>
          <w:rFonts w:ascii="新宋体" w:eastAsia="文星楷体" w:hAnsi="新宋体" w:hint="eastAsia"/>
          <w:b/>
          <w:sz w:val="32"/>
          <w:szCs w:val="32"/>
        </w:rPr>
        <w:t>、</w:t>
      </w:r>
      <w:r w:rsidR="00E53373" w:rsidRPr="00A448AB">
        <w:rPr>
          <w:rFonts w:ascii="新宋体" w:eastAsia="文星楷体" w:hAnsi="新宋体" w:hint="eastAsia"/>
          <w:b/>
          <w:sz w:val="32"/>
          <w:szCs w:val="32"/>
        </w:rPr>
        <w:t>区</w:t>
      </w:r>
      <w:r w:rsidR="001E1C3B" w:rsidRPr="00A448AB">
        <w:rPr>
          <w:rFonts w:ascii="新宋体" w:eastAsia="文星楷体" w:hAnsi="新宋体" w:hint="eastAsia"/>
          <w:b/>
          <w:sz w:val="32"/>
          <w:szCs w:val="32"/>
        </w:rPr>
        <w:t>税务局</w:t>
      </w:r>
      <w:r w:rsidRPr="00A448AB">
        <w:rPr>
          <w:rFonts w:ascii="新宋体" w:eastAsia="文星楷体" w:hAnsi="新宋体" w:hint="eastAsia"/>
          <w:b/>
          <w:sz w:val="32"/>
          <w:szCs w:val="32"/>
        </w:rPr>
        <w:t>〕</w:t>
      </w:r>
    </w:p>
    <w:p w:rsidR="007F30C2" w:rsidRPr="00A448AB" w:rsidRDefault="00B629DF"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楷体" w:hAnsi="新宋体"/>
          <w:b/>
          <w:sz w:val="32"/>
          <w:szCs w:val="32"/>
        </w:rPr>
      </w:pPr>
      <w:r w:rsidRPr="00A448AB">
        <w:rPr>
          <w:rFonts w:ascii="新宋体" w:eastAsia="文星楷体" w:hAnsi="新宋体" w:hint="eastAsia"/>
          <w:b/>
          <w:sz w:val="32"/>
          <w:szCs w:val="32"/>
        </w:rPr>
        <w:lastRenderedPageBreak/>
        <w:t>（十五）</w:t>
      </w:r>
      <w:r w:rsidR="007F30C2" w:rsidRPr="00A448AB">
        <w:rPr>
          <w:rFonts w:ascii="新宋体" w:eastAsia="文星楷体" w:hAnsi="新宋体" w:hint="eastAsia"/>
          <w:b/>
          <w:sz w:val="32"/>
          <w:szCs w:val="32"/>
        </w:rPr>
        <w:t>打击逃废金融债务犯罪行为。</w:t>
      </w:r>
      <w:r w:rsidR="007F30C2" w:rsidRPr="00A448AB">
        <w:rPr>
          <w:rFonts w:ascii="新宋体" w:eastAsia="文星仿宋" w:hAnsi="新宋体" w:hint="eastAsia"/>
          <w:b/>
          <w:sz w:val="32"/>
          <w:szCs w:val="32"/>
        </w:rPr>
        <w:t>发现企业股东、实际控制人、法定代表人及企业高级管理人员有恶意逃废债务等行为涉嫌犯罪的，有关部门</w:t>
      </w:r>
      <w:r w:rsidR="00723E24" w:rsidRPr="00A448AB">
        <w:rPr>
          <w:rFonts w:ascii="新宋体" w:eastAsia="文星仿宋" w:hAnsi="新宋体" w:hint="eastAsia"/>
          <w:b/>
          <w:sz w:val="32"/>
          <w:szCs w:val="32"/>
        </w:rPr>
        <w:t>单位</w:t>
      </w:r>
      <w:r w:rsidR="007F30C2" w:rsidRPr="00A448AB">
        <w:rPr>
          <w:rFonts w:ascii="新宋体" w:eastAsia="文星仿宋" w:hAnsi="新宋体" w:hint="eastAsia"/>
          <w:b/>
          <w:sz w:val="32"/>
          <w:szCs w:val="32"/>
        </w:rPr>
        <w:t>、</w:t>
      </w:r>
      <w:r w:rsidR="00C72560" w:rsidRPr="00A448AB">
        <w:rPr>
          <w:rFonts w:ascii="新宋体" w:eastAsia="文星仿宋" w:hAnsi="新宋体" w:hint="eastAsia"/>
          <w:b/>
          <w:sz w:val="32"/>
          <w:szCs w:val="32"/>
        </w:rPr>
        <w:t>破产管理人</w:t>
      </w:r>
      <w:r w:rsidRPr="00A448AB">
        <w:rPr>
          <w:rFonts w:ascii="新宋体" w:eastAsia="文星仿宋" w:hAnsi="新宋体" w:hint="eastAsia"/>
          <w:b/>
          <w:sz w:val="32"/>
          <w:szCs w:val="32"/>
        </w:rPr>
        <w:t>可向有关机关举报并移送线索、材料，以追究相关责任人的刑事责任，要</w:t>
      </w:r>
      <w:r w:rsidR="007F30C2" w:rsidRPr="00A448AB">
        <w:rPr>
          <w:rFonts w:ascii="新宋体" w:eastAsia="文星仿宋" w:hAnsi="新宋体" w:hint="eastAsia"/>
          <w:b/>
          <w:sz w:val="32"/>
          <w:szCs w:val="32"/>
        </w:rPr>
        <w:t>加大协查力度，逐步形成打击逃废债务工作合力。</w:t>
      </w:r>
      <w:r w:rsidR="007F30C2" w:rsidRPr="00A448AB">
        <w:rPr>
          <w:rFonts w:ascii="新宋体" w:eastAsia="文星楷体" w:hAnsi="新宋体" w:hint="eastAsia"/>
          <w:b/>
          <w:sz w:val="32"/>
          <w:szCs w:val="32"/>
        </w:rPr>
        <w:t>（责任单位：</w:t>
      </w:r>
      <w:r w:rsidR="00E53373" w:rsidRPr="00A448AB">
        <w:rPr>
          <w:rFonts w:ascii="新宋体" w:eastAsia="文星楷体" w:hAnsi="新宋体" w:hint="eastAsia"/>
          <w:b/>
          <w:sz w:val="32"/>
          <w:szCs w:val="32"/>
        </w:rPr>
        <w:t>区</w:t>
      </w:r>
      <w:r w:rsidR="007F30C2" w:rsidRPr="00A448AB">
        <w:rPr>
          <w:rFonts w:ascii="新宋体" w:eastAsia="文星楷体" w:hAnsi="新宋体" w:hint="eastAsia"/>
          <w:b/>
          <w:sz w:val="32"/>
          <w:szCs w:val="32"/>
        </w:rPr>
        <w:t>法院、</w:t>
      </w:r>
      <w:r w:rsidR="00E53373" w:rsidRPr="00A448AB">
        <w:rPr>
          <w:rFonts w:ascii="新宋体" w:eastAsia="文星楷体" w:hAnsi="新宋体" w:hint="eastAsia"/>
          <w:b/>
          <w:sz w:val="32"/>
          <w:szCs w:val="32"/>
        </w:rPr>
        <w:t>区</w:t>
      </w:r>
      <w:r w:rsidR="007F30C2" w:rsidRPr="00A448AB">
        <w:rPr>
          <w:rFonts w:ascii="新宋体" w:eastAsia="文星楷体" w:hAnsi="新宋体" w:hint="eastAsia"/>
          <w:b/>
          <w:sz w:val="32"/>
          <w:szCs w:val="32"/>
        </w:rPr>
        <w:t>检察院、</w:t>
      </w:r>
      <w:r w:rsidRPr="00A448AB">
        <w:rPr>
          <w:rFonts w:ascii="新宋体" w:eastAsia="文星楷体" w:hAnsi="新宋体" w:hint="eastAsia"/>
          <w:b/>
          <w:sz w:val="32"/>
          <w:szCs w:val="32"/>
        </w:rPr>
        <w:t>区发展改革</w:t>
      </w:r>
      <w:r w:rsidR="001B1269" w:rsidRPr="00A448AB">
        <w:rPr>
          <w:rFonts w:ascii="新宋体" w:eastAsia="文星楷体" w:hAnsi="新宋体" w:hint="eastAsia"/>
          <w:b/>
          <w:sz w:val="32"/>
          <w:szCs w:val="32"/>
        </w:rPr>
        <w:t>局、</w:t>
      </w:r>
      <w:r w:rsidR="00E53373" w:rsidRPr="00A448AB">
        <w:rPr>
          <w:rFonts w:ascii="新宋体" w:eastAsia="文星楷体" w:hAnsi="新宋体" w:hint="eastAsia"/>
          <w:b/>
          <w:sz w:val="32"/>
          <w:szCs w:val="32"/>
        </w:rPr>
        <w:t>区</w:t>
      </w:r>
      <w:r w:rsidR="001B1269" w:rsidRPr="00A448AB">
        <w:rPr>
          <w:rFonts w:ascii="新宋体" w:eastAsia="文星楷体" w:hAnsi="新宋体" w:hint="eastAsia"/>
          <w:b/>
          <w:sz w:val="32"/>
          <w:szCs w:val="32"/>
        </w:rPr>
        <w:t>金融发展服务中心</w:t>
      </w:r>
      <w:r w:rsidRPr="00A448AB">
        <w:rPr>
          <w:rFonts w:ascii="新宋体" w:eastAsia="文星楷体" w:hAnsi="新宋体" w:hint="eastAsia"/>
          <w:b/>
          <w:sz w:val="32"/>
          <w:szCs w:val="32"/>
        </w:rPr>
        <w:t>、市公安局钢城区分局</w:t>
      </w:r>
      <w:r w:rsidR="007F30C2" w:rsidRPr="00A448AB">
        <w:rPr>
          <w:rFonts w:ascii="新宋体" w:eastAsia="文星楷体" w:hAnsi="新宋体" w:hint="eastAsia"/>
          <w:b/>
          <w:sz w:val="32"/>
          <w:szCs w:val="32"/>
        </w:rPr>
        <w:t>）</w:t>
      </w:r>
    </w:p>
    <w:p w:rsidR="007F30C2" w:rsidRPr="00A448AB" w:rsidRDefault="00B629DF"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仿宋" w:hAnsi="新宋体"/>
          <w:b/>
          <w:sz w:val="32"/>
          <w:szCs w:val="32"/>
        </w:rPr>
      </w:pPr>
      <w:r w:rsidRPr="00A448AB">
        <w:rPr>
          <w:rFonts w:ascii="新宋体" w:eastAsia="文星楷体" w:hAnsi="新宋体" w:hint="eastAsia"/>
          <w:b/>
          <w:sz w:val="32"/>
          <w:szCs w:val="32"/>
        </w:rPr>
        <w:t>（十六）</w:t>
      </w:r>
      <w:r w:rsidR="007F30C2" w:rsidRPr="00A448AB">
        <w:rPr>
          <w:rFonts w:ascii="新宋体" w:eastAsia="文星楷体" w:hAnsi="新宋体" w:hint="eastAsia"/>
          <w:b/>
          <w:sz w:val="32"/>
          <w:szCs w:val="32"/>
        </w:rPr>
        <w:t>充分发挥破产费用保障资金作用。</w:t>
      </w:r>
      <w:r w:rsidR="00660145" w:rsidRPr="00A448AB">
        <w:rPr>
          <w:rFonts w:ascii="新宋体" w:eastAsia="文星仿宋" w:hAnsi="新宋体" w:hint="eastAsia"/>
          <w:b/>
          <w:sz w:val="32"/>
          <w:szCs w:val="32"/>
        </w:rPr>
        <w:t>建立破产专项保障资金制度，</w:t>
      </w:r>
      <w:r w:rsidR="007F30C2" w:rsidRPr="00A448AB">
        <w:rPr>
          <w:rFonts w:ascii="新宋体" w:eastAsia="文星仿宋" w:hAnsi="新宋体" w:hint="eastAsia"/>
          <w:b/>
          <w:kern w:val="2"/>
          <w:sz w:val="32"/>
          <w:szCs w:val="32"/>
        </w:rPr>
        <w:t>持续保障破产专项保障资金池的资金充盈，充分发挥破产专项保障资金、破产援助资金在解决破产费用缺失导致破产程序启动难的重要作用，及时解决</w:t>
      </w:r>
      <w:r w:rsidR="00C72560" w:rsidRPr="00A448AB">
        <w:rPr>
          <w:rFonts w:ascii="新宋体" w:eastAsia="文星仿宋" w:hAnsi="新宋体" w:hint="eastAsia"/>
          <w:b/>
          <w:sz w:val="32"/>
          <w:szCs w:val="32"/>
        </w:rPr>
        <w:t>破产管理人</w:t>
      </w:r>
      <w:r w:rsidR="007F30C2" w:rsidRPr="00A448AB">
        <w:rPr>
          <w:rFonts w:ascii="新宋体" w:eastAsia="文星仿宋" w:hAnsi="新宋体" w:hint="eastAsia"/>
          <w:b/>
          <w:kern w:val="2"/>
          <w:sz w:val="32"/>
          <w:szCs w:val="32"/>
        </w:rPr>
        <w:t>执行职务的费用、报酬以及中介机构的审计费用等，调动</w:t>
      </w:r>
      <w:r w:rsidR="00C72560" w:rsidRPr="00A448AB">
        <w:rPr>
          <w:rFonts w:ascii="新宋体" w:eastAsia="文星仿宋" w:hAnsi="新宋体" w:hint="eastAsia"/>
          <w:b/>
          <w:sz w:val="32"/>
          <w:szCs w:val="32"/>
        </w:rPr>
        <w:t>破产管理人</w:t>
      </w:r>
      <w:r w:rsidR="007F30C2" w:rsidRPr="00A448AB">
        <w:rPr>
          <w:rFonts w:ascii="新宋体" w:eastAsia="文星仿宋" w:hAnsi="新宋体" w:hint="eastAsia"/>
          <w:b/>
          <w:kern w:val="2"/>
          <w:sz w:val="32"/>
          <w:szCs w:val="32"/>
        </w:rPr>
        <w:t>工作积极性，确保破产程序顺利进行。</w:t>
      </w:r>
      <w:r w:rsidR="00D44A61" w:rsidRPr="00A448AB">
        <w:rPr>
          <w:rFonts w:ascii="新宋体" w:eastAsia="文星楷体" w:hAnsi="新宋体" w:hint="eastAsia"/>
          <w:b/>
          <w:sz w:val="32"/>
          <w:szCs w:val="32"/>
        </w:rPr>
        <w:t>（责任</w:t>
      </w:r>
      <w:r w:rsidR="007F30C2" w:rsidRPr="00A448AB">
        <w:rPr>
          <w:rFonts w:ascii="新宋体" w:eastAsia="文星楷体" w:hAnsi="新宋体" w:hint="eastAsia"/>
          <w:b/>
          <w:sz w:val="32"/>
          <w:szCs w:val="32"/>
        </w:rPr>
        <w:t>单位：</w:t>
      </w:r>
      <w:r w:rsidR="00E53373" w:rsidRPr="00A448AB">
        <w:rPr>
          <w:rFonts w:ascii="新宋体" w:eastAsia="文星楷体" w:hAnsi="新宋体" w:hint="eastAsia"/>
          <w:b/>
          <w:sz w:val="32"/>
          <w:szCs w:val="32"/>
        </w:rPr>
        <w:t>区</w:t>
      </w:r>
      <w:r w:rsidR="007F30C2" w:rsidRPr="00A448AB">
        <w:rPr>
          <w:rFonts w:ascii="新宋体" w:eastAsia="文星楷体" w:hAnsi="新宋体" w:hint="eastAsia"/>
          <w:b/>
          <w:sz w:val="32"/>
          <w:szCs w:val="32"/>
        </w:rPr>
        <w:t>法院、</w:t>
      </w:r>
      <w:r w:rsidR="00E53373" w:rsidRPr="00A448AB">
        <w:rPr>
          <w:rFonts w:ascii="新宋体" w:eastAsia="文星楷体" w:hAnsi="新宋体" w:hint="eastAsia"/>
          <w:b/>
          <w:sz w:val="32"/>
          <w:szCs w:val="32"/>
        </w:rPr>
        <w:t>区</w:t>
      </w:r>
      <w:r w:rsidR="007F30C2" w:rsidRPr="00A448AB">
        <w:rPr>
          <w:rFonts w:ascii="新宋体" w:eastAsia="文星楷体" w:hAnsi="新宋体" w:hint="eastAsia"/>
          <w:b/>
          <w:sz w:val="32"/>
          <w:szCs w:val="32"/>
        </w:rPr>
        <w:t>司法局、</w:t>
      </w:r>
      <w:r w:rsidR="00E53373" w:rsidRPr="00A448AB">
        <w:rPr>
          <w:rFonts w:ascii="新宋体" w:eastAsia="文星楷体" w:hAnsi="新宋体" w:hint="eastAsia"/>
          <w:b/>
          <w:sz w:val="32"/>
          <w:szCs w:val="32"/>
        </w:rPr>
        <w:t>区</w:t>
      </w:r>
      <w:r w:rsidR="007F30C2" w:rsidRPr="00A448AB">
        <w:rPr>
          <w:rFonts w:ascii="新宋体" w:eastAsia="文星楷体" w:hAnsi="新宋体" w:hint="eastAsia"/>
          <w:b/>
          <w:sz w:val="32"/>
          <w:szCs w:val="32"/>
        </w:rPr>
        <w:t>财政局）</w:t>
      </w:r>
    </w:p>
    <w:p w:rsidR="007F30C2" w:rsidRPr="00A448AB" w:rsidRDefault="00B629DF"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楷体" w:hAnsi="新宋体"/>
          <w:b/>
          <w:sz w:val="32"/>
          <w:szCs w:val="32"/>
        </w:rPr>
      </w:pPr>
      <w:r w:rsidRPr="00A448AB">
        <w:rPr>
          <w:rFonts w:ascii="新宋体" w:eastAsia="文星楷体" w:hAnsi="新宋体" w:hint="eastAsia"/>
          <w:b/>
          <w:sz w:val="32"/>
          <w:szCs w:val="32"/>
        </w:rPr>
        <w:t>（十七）</w:t>
      </w:r>
      <w:r w:rsidR="007F30C2" w:rsidRPr="00A448AB">
        <w:rPr>
          <w:rFonts w:ascii="新宋体" w:eastAsia="文星楷体" w:hAnsi="新宋体" w:hint="eastAsia"/>
          <w:b/>
          <w:sz w:val="32"/>
          <w:szCs w:val="32"/>
        </w:rPr>
        <w:t>加强管理人队伍管理。</w:t>
      </w:r>
      <w:r w:rsidR="007F30C2" w:rsidRPr="00A448AB">
        <w:rPr>
          <w:rFonts w:ascii="新宋体" w:eastAsia="文星仿宋" w:hAnsi="新宋体" w:hint="eastAsia"/>
          <w:b/>
          <w:sz w:val="32"/>
          <w:szCs w:val="32"/>
        </w:rPr>
        <w:t>积极开展</w:t>
      </w:r>
      <w:r w:rsidR="00C72560" w:rsidRPr="00A448AB">
        <w:rPr>
          <w:rFonts w:ascii="新宋体" w:eastAsia="文星仿宋" w:hAnsi="新宋体" w:hint="eastAsia"/>
          <w:b/>
          <w:sz w:val="32"/>
          <w:szCs w:val="32"/>
        </w:rPr>
        <w:t>破产管理人</w:t>
      </w:r>
      <w:r w:rsidR="007F30C2" w:rsidRPr="00A448AB">
        <w:rPr>
          <w:rFonts w:ascii="新宋体" w:eastAsia="文星仿宋" w:hAnsi="新宋体" w:hint="eastAsia"/>
          <w:b/>
          <w:sz w:val="32"/>
          <w:szCs w:val="32"/>
        </w:rPr>
        <w:t>执业道德和执业纪律的教育培训；建立</w:t>
      </w:r>
      <w:r w:rsidR="00C72560" w:rsidRPr="00A448AB">
        <w:rPr>
          <w:rFonts w:ascii="新宋体" w:eastAsia="文星仿宋" w:hAnsi="新宋体" w:hint="eastAsia"/>
          <w:b/>
          <w:sz w:val="32"/>
          <w:szCs w:val="32"/>
        </w:rPr>
        <w:t>破产管理人</w:t>
      </w:r>
      <w:r w:rsidR="007F30C2" w:rsidRPr="00A448AB">
        <w:rPr>
          <w:rFonts w:ascii="新宋体" w:eastAsia="文星仿宋" w:hAnsi="新宋体" w:hint="eastAsia"/>
          <w:b/>
          <w:sz w:val="32"/>
          <w:szCs w:val="32"/>
        </w:rPr>
        <w:t>履职能力考核评价机制，实施</w:t>
      </w:r>
      <w:r w:rsidR="00C72560" w:rsidRPr="00A448AB">
        <w:rPr>
          <w:rFonts w:ascii="新宋体" w:eastAsia="文星仿宋" w:hAnsi="新宋体" w:hint="eastAsia"/>
          <w:b/>
          <w:sz w:val="32"/>
          <w:szCs w:val="32"/>
        </w:rPr>
        <w:t>破产管理人</w:t>
      </w:r>
      <w:r w:rsidR="007F30C2" w:rsidRPr="00A448AB">
        <w:rPr>
          <w:rFonts w:ascii="新宋体" w:eastAsia="文星仿宋" w:hAnsi="新宋体" w:hint="eastAsia"/>
          <w:b/>
          <w:sz w:val="32"/>
          <w:szCs w:val="32"/>
        </w:rPr>
        <w:t>名册的动态管理。</w:t>
      </w:r>
      <w:r w:rsidR="007F30C2" w:rsidRPr="00A448AB">
        <w:rPr>
          <w:rFonts w:ascii="新宋体" w:eastAsia="文星楷体" w:hAnsi="新宋体" w:hint="eastAsia"/>
          <w:b/>
          <w:sz w:val="32"/>
          <w:szCs w:val="32"/>
        </w:rPr>
        <w:t>（责任单位：</w:t>
      </w:r>
      <w:r w:rsidR="00E53373" w:rsidRPr="00A448AB">
        <w:rPr>
          <w:rFonts w:ascii="新宋体" w:eastAsia="文星楷体" w:hAnsi="新宋体" w:hint="eastAsia"/>
          <w:b/>
          <w:sz w:val="32"/>
          <w:szCs w:val="32"/>
        </w:rPr>
        <w:t>区</w:t>
      </w:r>
      <w:r w:rsidR="007F30C2" w:rsidRPr="00A448AB">
        <w:rPr>
          <w:rFonts w:ascii="新宋体" w:eastAsia="文星楷体" w:hAnsi="新宋体" w:hint="eastAsia"/>
          <w:b/>
          <w:sz w:val="32"/>
          <w:szCs w:val="32"/>
        </w:rPr>
        <w:t>法院、</w:t>
      </w:r>
      <w:r w:rsidR="00E53373" w:rsidRPr="00A448AB">
        <w:rPr>
          <w:rFonts w:ascii="新宋体" w:eastAsia="文星楷体" w:hAnsi="新宋体" w:hint="eastAsia"/>
          <w:b/>
          <w:sz w:val="32"/>
          <w:szCs w:val="32"/>
        </w:rPr>
        <w:t>区</w:t>
      </w:r>
      <w:r w:rsidR="007F30C2" w:rsidRPr="00A448AB">
        <w:rPr>
          <w:rFonts w:ascii="新宋体" w:eastAsia="文星楷体" w:hAnsi="新宋体" w:hint="eastAsia"/>
          <w:b/>
          <w:sz w:val="32"/>
          <w:szCs w:val="32"/>
        </w:rPr>
        <w:t>司法局）</w:t>
      </w:r>
    </w:p>
    <w:p w:rsidR="007F30C2" w:rsidRPr="00A448AB" w:rsidRDefault="00B629DF"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楷体" w:hAnsi="新宋体"/>
          <w:b/>
          <w:sz w:val="32"/>
          <w:szCs w:val="32"/>
        </w:rPr>
      </w:pPr>
      <w:r w:rsidRPr="00A448AB">
        <w:rPr>
          <w:rFonts w:ascii="新宋体" w:eastAsia="文星楷体" w:hAnsi="新宋体" w:hint="eastAsia"/>
          <w:b/>
          <w:sz w:val="32"/>
          <w:szCs w:val="32"/>
        </w:rPr>
        <w:t>（十八）</w:t>
      </w:r>
      <w:r w:rsidR="00F33543" w:rsidRPr="00A448AB">
        <w:rPr>
          <w:rFonts w:ascii="新宋体" w:eastAsia="文星楷体" w:hAnsi="新宋体" w:hint="eastAsia"/>
          <w:b/>
          <w:sz w:val="32"/>
          <w:szCs w:val="32"/>
        </w:rPr>
        <w:t>其他需要由企业破产府院联动</w:t>
      </w:r>
      <w:r w:rsidR="007F30C2" w:rsidRPr="00A448AB">
        <w:rPr>
          <w:rFonts w:ascii="新宋体" w:eastAsia="文星楷体" w:hAnsi="新宋体" w:hint="eastAsia"/>
          <w:b/>
          <w:sz w:val="32"/>
          <w:szCs w:val="32"/>
        </w:rPr>
        <w:t>机制解决的事宜。</w:t>
      </w:r>
    </w:p>
    <w:p w:rsidR="007F30C2" w:rsidRPr="00A448AB" w:rsidRDefault="007F30C2" w:rsidP="00A448AB">
      <w:pPr>
        <w:pStyle w:val="a4"/>
        <w:widowControl w:val="0"/>
        <w:shd w:val="clear" w:color="auto" w:fill="FFFFFF"/>
        <w:overflowPunct w:val="0"/>
        <w:spacing w:before="0" w:beforeAutospacing="0" w:after="0" w:afterAutospacing="0" w:line="616" w:lineRule="exact"/>
        <w:ind w:firstLineChars="200" w:firstLine="640"/>
        <w:jc w:val="both"/>
        <w:rPr>
          <w:rFonts w:ascii="新宋体" w:eastAsia="黑体" w:hAnsi="新宋体"/>
          <w:sz w:val="32"/>
          <w:szCs w:val="32"/>
        </w:rPr>
      </w:pPr>
      <w:r w:rsidRPr="00A448AB">
        <w:rPr>
          <w:rFonts w:ascii="新宋体" w:eastAsia="黑体" w:hAnsi="新宋体" w:hint="eastAsia"/>
          <w:bCs/>
          <w:sz w:val="32"/>
          <w:szCs w:val="32"/>
        </w:rPr>
        <w:t>三、保障机制</w:t>
      </w:r>
    </w:p>
    <w:p w:rsidR="007F30C2" w:rsidRPr="00A448AB" w:rsidRDefault="007F30C2"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仿宋" w:hAnsi="新宋体"/>
          <w:b/>
          <w:bCs/>
          <w:color w:val="000000" w:themeColor="text1"/>
          <w:sz w:val="32"/>
          <w:szCs w:val="32"/>
          <w:shd w:val="clear" w:color="auto" w:fill="FFFFFF"/>
        </w:rPr>
      </w:pPr>
      <w:r w:rsidRPr="00A448AB">
        <w:rPr>
          <w:rFonts w:ascii="新宋体" w:eastAsia="文星楷体" w:hAnsi="新宋体" w:hint="eastAsia"/>
          <w:b/>
          <w:sz w:val="32"/>
          <w:szCs w:val="32"/>
        </w:rPr>
        <w:t>（一）</w:t>
      </w:r>
      <w:r w:rsidR="00045AEA" w:rsidRPr="00A448AB">
        <w:rPr>
          <w:rFonts w:ascii="新宋体" w:eastAsia="文星楷体" w:hAnsi="新宋体" w:hint="eastAsia"/>
          <w:b/>
          <w:sz w:val="32"/>
          <w:szCs w:val="32"/>
        </w:rPr>
        <w:t>建立组织协调机制</w:t>
      </w:r>
      <w:r w:rsidR="00B629DF" w:rsidRPr="00A448AB">
        <w:rPr>
          <w:rFonts w:ascii="新宋体" w:eastAsia="文星楷体" w:hAnsi="新宋体" w:hint="eastAsia"/>
          <w:b/>
          <w:sz w:val="32"/>
          <w:szCs w:val="32"/>
        </w:rPr>
        <w:t>。</w:t>
      </w:r>
      <w:r w:rsidR="00045AEA" w:rsidRPr="00A448AB">
        <w:rPr>
          <w:rFonts w:ascii="新宋体" w:eastAsia="文星仿宋" w:hAnsi="新宋体" w:hint="eastAsia"/>
          <w:b/>
          <w:color w:val="000000" w:themeColor="text1"/>
          <w:sz w:val="32"/>
          <w:szCs w:val="32"/>
        </w:rPr>
        <w:t>建立</w:t>
      </w:r>
      <w:r w:rsidR="00B629DF" w:rsidRPr="00A448AB">
        <w:rPr>
          <w:rFonts w:ascii="新宋体" w:eastAsia="文星仿宋" w:hAnsi="新宋体" w:hint="eastAsia"/>
          <w:b/>
          <w:bCs/>
          <w:color w:val="000000" w:themeColor="text1"/>
          <w:sz w:val="32"/>
          <w:szCs w:val="32"/>
        </w:rPr>
        <w:t>由区政府分管领导同志担任总召集人，区法院主要负责同志担任副总召集人</w:t>
      </w:r>
      <w:r w:rsidR="00045AEA" w:rsidRPr="00A448AB">
        <w:rPr>
          <w:rFonts w:ascii="新宋体" w:eastAsia="文星仿宋" w:hAnsi="新宋体" w:hint="eastAsia"/>
          <w:b/>
          <w:bCs/>
          <w:color w:val="000000" w:themeColor="text1"/>
          <w:sz w:val="32"/>
          <w:szCs w:val="32"/>
        </w:rPr>
        <w:t>的区企业破产</w:t>
      </w:r>
      <w:r w:rsidR="00045AEA" w:rsidRPr="00A448AB">
        <w:rPr>
          <w:rFonts w:ascii="新宋体" w:eastAsia="文星仿宋" w:hAnsi="新宋体" w:hint="eastAsia"/>
          <w:b/>
          <w:color w:val="000000" w:themeColor="text1"/>
          <w:sz w:val="32"/>
          <w:szCs w:val="32"/>
        </w:rPr>
        <w:t>府院联动机制</w:t>
      </w:r>
      <w:r w:rsidR="00045AEA" w:rsidRPr="00A448AB">
        <w:rPr>
          <w:rFonts w:ascii="新宋体" w:eastAsia="文星仿宋" w:hAnsi="新宋体" w:hint="eastAsia"/>
          <w:b/>
          <w:bCs/>
          <w:color w:val="000000" w:themeColor="text1"/>
          <w:sz w:val="32"/>
          <w:szCs w:val="32"/>
        </w:rPr>
        <w:t>，</w:t>
      </w:r>
      <w:r w:rsidR="0068037B" w:rsidRPr="00A448AB">
        <w:rPr>
          <w:rFonts w:ascii="新宋体" w:eastAsia="文星仿宋" w:hAnsi="新宋体" w:hint="eastAsia"/>
          <w:b/>
          <w:color w:val="000000" w:themeColor="text1"/>
          <w:sz w:val="32"/>
          <w:szCs w:val="32"/>
        </w:rPr>
        <w:t>下设办公室</w:t>
      </w:r>
      <w:r w:rsidR="00045AEA" w:rsidRPr="00A448AB">
        <w:rPr>
          <w:rFonts w:ascii="新宋体" w:eastAsia="文星仿宋" w:hAnsi="新宋体" w:hint="eastAsia"/>
          <w:b/>
          <w:color w:val="000000" w:themeColor="text1"/>
          <w:sz w:val="32"/>
          <w:szCs w:val="32"/>
        </w:rPr>
        <w:t>负责办理有关具体事务。</w:t>
      </w:r>
      <w:r w:rsidR="0068037B" w:rsidRPr="00A448AB">
        <w:rPr>
          <w:rFonts w:ascii="新宋体" w:eastAsia="文星仿宋" w:hAnsi="新宋体" w:hint="eastAsia"/>
          <w:b/>
          <w:bCs/>
          <w:color w:val="000000" w:themeColor="text1"/>
          <w:sz w:val="32"/>
          <w:szCs w:val="32"/>
        </w:rPr>
        <w:t>办公室设在区</w:t>
      </w:r>
      <w:r w:rsidR="0068037B" w:rsidRPr="00A448AB">
        <w:rPr>
          <w:rFonts w:ascii="新宋体" w:eastAsia="文星仿宋" w:hAnsi="新宋体" w:hint="eastAsia"/>
          <w:b/>
          <w:bCs/>
          <w:color w:val="000000" w:themeColor="text1"/>
          <w:sz w:val="32"/>
          <w:szCs w:val="32"/>
        </w:rPr>
        <w:lastRenderedPageBreak/>
        <w:t>法院，</w:t>
      </w:r>
      <w:r w:rsidR="00045AEA" w:rsidRPr="00A448AB">
        <w:rPr>
          <w:rFonts w:ascii="新宋体" w:eastAsia="文星仿宋" w:hAnsi="新宋体" w:hint="eastAsia"/>
          <w:b/>
          <w:bCs/>
          <w:color w:val="000000" w:themeColor="text1"/>
          <w:sz w:val="32"/>
          <w:szCs w:val="32"/>
        </w:rPr>
        <w:t>办公室主任、副主任分别由</w:t>
      </w:r>
      <w:r w:rsidR="0068037B" w:rsidRPr="00A448AB">
        <w:rPr>
          <w:rFonts w:ascii="新宋体" w:eastAsia="文星仿宋" w:hAnsi="新宋体" w:hint="eastAsia"/>
          <w:b/>
          <w:bCs/>
          <w:sz w:val="32"/>
          <w:szCs w:val="32"/>
        </w:rPr>
        <w:t>区法院和区</w:t>
      </w:r>
      <w:r w:rsidR="00045AEA" w:rsidRPr="00A448AB">
        <w:rPr>
          <w:rFonts w:ascii="新宋体" w:eastAsia="文星仿宋" w:hAnsi="新宋体" w:hint="eastAsia"/>
          <w:b/>
          <w:bCs/>
          <w:sz w:val="32"/>
          <w:szCs w:val="32"/>
        </w:rPr>
        <w:t>财政</w:t>
      </w:r>
      <w:r w:rsidR="0068037B" w:rsidRPr="00A448AB">
        <w:rPr>
          <w:rFonts w:ascii="新宋体" w:eastAsia="文星仿宋" w:hAnsi="新宋体" w:hint="eastAsia"/>
          <w:b/>
          <w:bCs/>
          <w:sz w:val="32"/>
          <w:szCs w:val="32"/>
        </w:rPr>
        <w:t>局分管</w:t>
      </w:r>
      <w:r w:rsidR="00045AEA" w:rsidRPr="00A448AB">
        <w:rPr>
          <w:rFonts w:ascii="新宋体" w:eastAsia="文星仿宋" w:hAnsi="新宋体" w:hint="eastAsia"/>
          <w:b/>
          <w:bCs/>
          <w:sz w:val="32"/>
          <w:szCs w:val="32"/>
        </w:rPr>
        <w:t>负责同志</w:t>
      </w:r>
      <w:r w:rsidR="0068037B" w:rsidRPr="00A448AB">
        <w:rPr>
          <w:rFonts w:ascii="新宋体" w:eastAsia="文星仿宋" w:hAnsi="新宋体" w:hint="eastAsia"/>
          <w:b/>
          <w:bCs/>
          <w:sz w:val="32"/>
          <w:szCs w:val="32"/>
        </w:rPr>
        <w:t>担任。</w:t>
      </w:r>
      <w:r w:rsidR="0068037B" w:rsidRPr="00A448AB">
        <w:rPr>
          <w:rStyle w:val="a5"/>
          <w:rFonts w:ascii="新宋体" w:eastAsia="文星仿宋" w:hAnsi="新宋体" w:hint="eastAsia"/>
          <w:sz w:val="32"/>
          <w:szCs w:val="32"/>
          <w:shd w:val="clear" w:color="auto" w:fill="FFFFFF"/>
        </w:rPr>
        <w:t>区法院负责</w:t>
      </w:r>
      <w:r w:rsidR="0068037B" w:rsidRPr="00A448AB">
        <w:rPr>
          <w:rFonts w:ascii="新宋体" w:eastAsia="文星仿宋" w:hAnsi="新宋体" w:hint="eastAsia"/>
          <w:b/>
          <w:bCs/>
          <w:sz w:val="32"/>
          <w:szCs w:val="32"/>
          <w:shd w:val="clear" w:color="auto" w:fill="FFFFFF"/>
        </w:rPr>
        <w:t>汇总企业破产处置中涉及政府相关部门</w:t>
      </w:r>
      <w:r w:rsidR="00723E24" w:rsidRPr="00A448AB">
        <w:rPr>
          <w:rFonts w:ascii="新宋体" w:eastAsia="文星仿宋" w:hAnsi="新宋体" w:hint="eastAsia"/>
          <w:b/>
          <w:bCs/>
          <w:sz w:val="32"/>
          <w:szCs w:val="32"/>
          <w:shd w:val="clear" w:color="auto" w:fill="FFFFFF"/>
        </w:rPr>
        <w:t>单位</w:t>
      </w:r>
      <w:r w:rsidR="0068037B" w:rsidRPr="00A448AB">
        <w:rPr>
          <w:rFonts w:ascii="新宋体" w:eastAsia="文星仿宋" w:hAnsi="新宋体" w:hint="eastAsia"/>
          <w:b/>
          <w:bCs/>
          <w:sz w:val="32"/>
          <w:szCs w:val="32"/>
          <w:shd w:val="clear" w:color="auto" w:fill="FFFFFF"/>
        </w:rPr>
        <w:t>协调的问题，</w:t>
      </w:r>
      <w:r w:rsidR="0068037B" w:rsidRPr="00A448AB">
        <w:rPr>
          <w:rStyle w:val="a5"/>
          <w:rFonts w:ascii="新宋体" w:eastAsia="文星仿宋" w:hAnsi="新宋体" w:hint="eastAsia"/>
          <w:sz w:val="32"/>
          <w:szCs w:val="32"/>
          <w:shd w:val="clear" w:color="auto" w:fill="FFFFFF"/>
        </w:rPr>
        <w:t>区</w:t>
      </w:r>
      <w:r w:rsidR="00045AEA" w:rsidRPr="00A448AB">
        <w:rPr>
          <w:rStyle w:val="a5"/>
          <w:rFonts w:ascii="新宋体" w:eastAsia="文星仿宋" w:hAnsi="新宋体" w:hint="eastAsia"/>
          <w:sz w:val="32"/>
          <w:szCs w:val="32"/>
          <w:shd w:val="clear" w:color="auto" w:fill="FFFFFF"/>
        </w:rPr>
        <w:t>财政</w:t>
      </w:r>
      <w:r w:rsidR="0068037B" w:rsidRPr="00A448AB">
        <w:rPr>
          <w:rStyle w:val="a5"/>
          <w:rFonts w:ascii="新宋体" w:eastAsia="文星仿宋" w:hAnsi="新宋体" w:hint="eastAsia"/>
          <w:sz w:val="32"/>
          <w:szCs w:val="32"/>
          <w:shd w:val="clear" w:color="auto" w:fill="FFFFFF"/>
        </w:rPr>
        <w:t>局负责</w:t>
      </w:r>
      <w:r w:rsidR="0068037B" w:rsidRPr="00A448AB">
        <w:rPr>
          <w:rFonts w:ascii="新宋体" w:eastAsia="文星仿宋" w:hAnsi="新宋体" w:hint="eastAsia"/>
          <w:b/>
          <w:bCs/>
          <w:sz w:val="32"/>
          <w:szCs w:val="32"/>
        </w:rPr>
        <w:t>汇总各相关部门</w:t>
      </w:r>
      <w:r w:rsidR="00723E24" w:rsidRPr="00A448AB">
        <w:rPr>
          <w:rFonts w:ascii="新宋体" w:eastAsia="文星仿宋" w:hAnsi="新宋体" w:hint="eastAsia"/>
          <w:b/>
          <w:bCs/>
          <w:sz w:val="32"/>
          <w:szCs w:val="32"/>
        </w:rPr>
        <w:t>单位</w:t>
      </w:r>
      <w:r w:rsidR="0068037B" w:rsidRPr="00A448AB">
        <w:rPr>
          <w:rFonts w:ascii="新宋体" w:eastAsia="文星仿宋" w:hAnsi="新宋体" w:hint="eastAsia"/>
          <w:b/>
          <w:bCs/>
          <w:sz w:val="32"/>
          <w:szCs w:val="32"/>
        </w:rPr>
        <w:t>在企业破产处置中的疑难问题，提交联席会议或专题会议研究解决。</w:t>
      </w:r>
      <w:r w:rsidRPr="00A448AB">
        <w:rPr>
          <w:rFonts w:ascii="新宋体" w:eastAsia="文星仿宋" w:hAnsi="新宋体" w:hint="eastAsia"/>
          <w:b/>
          <w:bCs/>
          <w:color w:val="000000" w:themeColor="text1"/>
          <w:sz w:val="32"/>
          <w:szCs w:val="32"/>
          <w:shd w:val="clear" w:color="auto" w:fill="FFFFFF"/>
        </w:rPr>
        <w:t>根据工作需要，</w:t>
      </w:r>
      <w:r w:rsidR="00173392" w:rsidRPr="00A448AB">
        <w:rPr>
          <w:rFonts w:ascii="新宋体" w:eastAsia="文星仿宋" w:hAnsi="新宋体" w:hint="eastAsia"/>
          <w:b/>
          <w:bCs/>
          <w:color w:val="000000" w:themeColor="text1"/>
          <w:sz w:val="32"/>
          <w:szCs w:val="32"/>
          <w:shd w:val="clear" w:color="auto" w:fill="FFFFFF"/>
        </w:rPr>
        <w:t>各</w:t>
      </w:r>
      <w:r w:rsidR="005D3597" w:rsidRPr="00A448AB">
        <w:rPr>
          <w:rFonts w:ascii="新宋体" w:eastAsia="文星仿宋" w:hAnsi="新宋体" w:hint="eastAsia"/>
          <w:b/>
          <w:bCs/>
          <w:color w:val="000000" w:themeColor="text1"/>
          <w:sz w:val="32"/>
          <w:szCs w:val="32"/>
          <w:shd w:val="clear" w:color="auto" w:fill="FFFFFF"/>
        </w:rPr>
        <w:t>成员</w:t>
      </w:r>
      <w:r w:rsidR="00173392" w:rsidRPr="00A448AB">
        <w:rPr>
          <w:rFonts w:ascii="新宋体" w:eastAsia="文星仿宋" w:hAnsi="新宋体" w:hint="eastAsia"/>
          <w:b/>
          <w:bCs/>
          <w:color w:val="000000" w:themeColor="text1"/>
          <w:sz w:val="32"/>
          <w:szCs w:val="32"/>
          <w:shd w:val="clear" w:color="auto" w:fill="FFFFFF"/>
        </w:rPr>
        <w:t>单位应至少设联络员一名，并上报</w:t>
      </w:r>
      <w:r w:rsidR="00045AEA" w:rsidRPr="00A448AB">
        <w:rPr>
          <w:rFonts w:ascii="新宋体" w:eastAsia="文星仿宋" w:hAnsi="新宋体" w:hint="eastAsia"/>
          <w:b/>
          <w:bCs/>
          <w:color w:val="000000" w:themeColor="text1"/>
          <w:sz w:val="32"/>
          <w:szCs w:val="32"/>
          <w:shd w:val="clear" w:color="auto" w:fill="FFFFFF"/>
        </w:rPr>
        <w:t>区企业破产</w:t>
      </w:r>
      <w:r w:rsidR="00173392" w:rsidRPr="00A448AB">
        <w:rPr>
          <w:rFonts w:ascii="新宋体" w:eastAsia="文星仿宋" w:hAnsi="新宋体" w:hint="eastAsia"/>
          <w:b/>
          <w:bCs/>
          <w:color w:val="000000" w:themeColor="text1"/>
          <w:sz w:val="32"/>
          <w:szCs w:val="32"/>
          <w:shd w:val="clear" w:color="auto" w:fill="FFFFFF"/>
        </w:rPr>
        <w:t>府院</w:t>
      </w:r>
      <w:r w:rsidR="005D3597" w:rsidRPr="00A448AB">
        <w:rPr>
          <w:rFonts w:ascii="新宋体" w:eastAsia="文星仿宋" w:hAnsi="新宋体" w:hint="eastAsia"/>
          <w:b/>
          <w:bCs/>
          <w:color w:val="000000" w:themeColor="text1"/>
          <w:sz w:val="32"/>
          <w:szCs w:val="32"/>
          <w:shd w:val="clear" w:color="auto" w:fill="FFFFFF"/>
        </w:rPr>
        <w:t>联动机制办公室</w:t>
      </w:r>
      <w:r w:rsidR="00B400B8" w:rsidRPr="00A448AB">
        <w:rPr>
          <w:rFonts w:ascii="新宋体" w:eastAsia="文星仿宋" w:hAnsi="新宋体" w:hint="eastAsia"/>
          <w:b/>
          <w:bCs/>
          <w:color w:val="000000" w:themeColor="text1"/>
          <w:sz w:val="32"/>
          <w:szCs w:val="32"/>
          <w:shd w:val="clear" w:color="auto" w:fill="FFFFFF"/>
        </w:rPr>
        <w:t>。</w:t>
      </w:r>
    </w:p>
    <w:p w:rsidR="007F30C2" w:rsidRPr="00A448AB" w:rsidRDefault="0068037B"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仿宋" w:hAnsi="新宋体"/>
          <w:b/>
          <w:sz w:val="32"/>
          <w:szCs w:val="32"/>
        </w:rPr>
      </w:pPr>
      <w:r w:rsidRPr="00A448AB">
        <w:rPr>
          <w:rFonts w:ascii="新宋体" w:eastAsia="文星楷体" w:hAnsi="新宋体" w:hint="eastAsia"/>
          <w:b/>
          <w:sz w:val="32"/>
          <w:szCs w:val="32"/>
        </w:rPr>
        <w:t>（二</w:t>
      </w:r>
      <w:r w:rsidR="007F30C2" w:rsidRPr="00A448AB">
        <w:rPr>
          <w:rFonts w:ascii="新宋体" w:eastAsia="文星楷体" w:hAnsi="新宋体" w:hint="eastAsia"/>
          <w:b/>
          <w:sz w:val="32"/>
          <w:szCs w:val="32"/>
        </w:rPr>
        <w:t>）建立</w:t>
      </w:r>
      <w:r w:rsidR="007F30C2" w:rsidRPr="00A448AB">
        <w:rPr>
          <w:rFonts w:ascii="新宋体" w:eastAsia="文星楷体" w:hAnsi="新宋体" w:hint="eastAsia"/>
          <w:b/>
          <w:color w:val="000000" w:themeColor="text1"/>
          <w:sz w:val="32"/>
          <w:szCs w:val="32"/>
        </w:rPr>
        <w:t>联席会议和专题会议制度。</w:t>
      </w:r>
      <w:r w:rsidR="007F30C2" w:rsidRPr="00A448AB">
        <w:rPr>
          <w:rFonts w:ascii="新宋体" w:eastAsia="文星仿宋" w:hAnsi="新宋体" w:hint="eastAsia"/>
          <w:b/>
          <w:color w:val="000000" w:themeColor="text1"/>
          <w:sz w:val="32"/>
          <w:szCs w:val="32"/>
        </w:rPr>
        <w:t>联席会议由总召集人或</w:t>
      </w:r>
      <w:r w:rsidR="00B400B8" w:rsidRPr="00A448AB">
        <w:rPr>
          <w:rFonts w:ascii="新宋体" w:eastAsia="文星仿宋" w:hAnsi="新宋体" w:hint="eastAsia"/>
          <w:b/>
          <w:color w:val="000000" w:themeColor="text1"/>
          <w:sz w:val="32"/>
          <w:szCs w:val="32"/>
        </w:rPr>
        <w:t>副总召集人</w:t>
      </w:r>
      <w:r w:rsidR="007F30C2" w:rsidRPr="00A448AB">
        <w:rPr>
          <w:rFonts w:ascii="新宋体" w:eastAsia="文星仿宋" w:hAnsi="新宋体" w:hint="eastAsia"/>
          <w:b/>
          <w:color w:val="000000" w:themeColor="text1"/>
          <w:sz w:val="32"/>
          <w:szCs w:val="32"/>
        </w:rPr>
        <w:t>负责召集，各成员单位参加。联席会议主要听取企业破产处置整体情况，研究解决破产处置工作全局性、整体联动事项，对重大、复杂、疑难事项提出指导性意见或作出决策。联席会议每年至少召开一次，必要时可根据成员单位提议，由总召集人或</w:t>
      </w:r>
      <w:r w:rsidR="00AF49CC" w:rsidRPr="00A448AB">
        <w:rPr>
          <w:rFonts w:ascii="新宋体" w:eastAsia="文星仿宋" w:hAnsi="新宋体" w:hint="eastAsia"/>
          <w:b/>
          <w:color w:val="000000" w:themeColor="text1"/>
          <w:sz w:val="32"/>
          <w:szCs w:val="32"/>
        </w:rPr>
        <w:t>副总召集人</w:t>
      </w:r>
      <w:r w:rsidR="007F30C2" w:rsidRPr="00A448AB">
        <w:rPr>
          <w:rFonts w:ascii="新宋体" w:eastAsia="文星仿宋" w:hAnsi="新宋体" w:hint="eastAsia"/>
          <w:b/>
          <w:color w:val="000000" w:themeColor="text1"/>
          <w:sz w:val="32"/>
          <w:szCs w:val="32"/>
        </w:rPr>
        <w:t>临时组织召</w:t>
      </w:r>
      <w:r w:rsidR="007F30C2" w:rsidRPr="00A448AB">
        <w:rPr>
          <w:rFonts w:ascii="新宋体" w:eastAsia="文星仿宋" w:hAnsi="新宋体" w:hint="eastAsia"/>
          <w:b/>
          <w:sz w:val="32"/>
          <w:szCs w:val="32"/>
        </w:rPr>
        <w:t>开。</w:t>
      </w:r>
    </w:p>
    <w:p w:rsidR="007F30C2" w:rsidRPr="00A448AB" w:rsidRDefault="007F30C2"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仿宋" w:hAnsi="新宋体"/>
          <w:b/>
          <w:sz w:val="32"/>
          <w:szCs w:val="32"/>
        </w:rPr>
      </w:pPr>
      <w:r w:rsidRPr="00A448AB">
        <w:rPr>
          <w:rFonts w:ascii="新宋体" w:eastAsia="文星仿宋" w:hAnsi="新宋体" w:hint="eastAsia"/>
          <w:b/>
          <w:sz w:val="32"/>
          <w:szCs w:val="32"/>
        </w:rPr>
        <w:t>专题会议由联动机制办公室负责召集，相关成员单位参加。专题会议主要听取企业破产处置具体情况，研究解决成员单位提出的、相关特定领域的难点堵点问题，具体解决破产处置工作局部性、“点对点”及“一案一策”联动事项。专题会议根据实际需要，经相关成员单位提议，由联动机制办公室组织召开。</w:t>
      </w:r>
    </w:p>
    <w:p w:rsidR="007F30C2" w:rsidRPr="00A448AB" w:rsidRDefault="007F30C2"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仿宋" w:hAnsi="新宋体"/>
          <w:b/>
          <w:sz w:val="32"/>
          <w:szCs w:val="32"/>
        </w:rPr>
      </w:pPr>
      <w:r w:rsidRPr="00A448AB">
        <w:rPr>
          <w:rFonts w:ascii="新宋体" w:eastAsia="文星仿宋" w:hAnsi="新宋体" w:hint="eastAsia"/>
          <w:b/>
          <w:sz w:val="32"/>
          <w:szCs w:val="32"/>
        </w:rPr>
        <w:t>会议对相关成员单位报请协调解决的事项达成共识的，形成会议纪要，各方参照执行。</w:t>
      </w:r>
    </w:p>
    <w:p w:rsidR="007F30C2" w:rsidRPr="00A448AB" w:rsidRDefault="007F30C2" w:rsidP="00A448AB">
      <w:pPr>
        <w:pStyle w:val="a4"/>
        <w:widowControl w:val="0"/>
        <w:shd w:val="clear" w:color="auto" w:fill="FFFFFF"/>
        <w:overflowPunct w:val="0"/>
        <w:spacing w:before="0" w:beforeAutospacing="0" w:after="0" w:afterAutospacing="0" w:line="616" w:lineRule="exact"/>
        <w:ind w:firstLineChars="200" w:firstLine="641"/>
        <w:jc w:val="both"/>
        <w:rPr>
          <w:rFonts w:ascii="新宋体" w:eastAsia="文星仿宋" w:hAnsi="新宋体"/>
          <w:b/>
          <w:sz w:val="32"/>
          <w:szCs w:val="32"/>
        </w:rPr>
      </w:pPr>
      <w:r w:rsidRPr="00A448AB">
        <w:rPr>
          <w:rFonts w:ascii="新宋体" w:eastAsia="文星楷体" w:hAnsi="新宋体" w:hint="eastAsia"/>
          <w:b/>
          <w:sz w:val="32"/>
          <w:szCs w:val="32"/>
        </w:rPr>
        <w:t>（</w:t>
      </w:r>
      <w:r w:rsidR="0068037B" w:rsidRPr="00A448AB">
        <w:rPr>
          <w:rFonts w:ascii="新宋体" w:eastAsia="文星楷体" w:hAnsi="新宋体" w:hint="eastAsia"/>
          <w:b/>
          <w:sz w:val="32"/>
          <w:szCs w:val="32"/>
        </w:rPr>
        <w:t>三</w:t>
      </w:r>
      <w:r w:rsidRPr="00A448AB">
        <w:rPr>
          <w:rFonts w:ascii="新宋体" w:eastAsia="文星楷体" w:hAnsi="新宋体" w:hint="eastAsia"/>
          <w:b/>
          <w:sz w:val="32"/>
          <w:szCs w:val="32"/>
        </w:rPr>
        <w:t>）建立信息共享机制。</w:t>
      </w:r>
      <w:r w:rsidR="0068037B" w:rsidRPr="00A448AB">
        <w:rPr>
          <w:rFonts w:ascii="新宋体" w:eastAsia="文星仿宋" w:hAnsi="新宋体" w:hint="eastAsia"/>
          <w:b/>
          <w:color w:val="000000" w:themeColor="text1"/>
          <w:sz w:val="32"/>
          <w:szCs w:val="32"/>
        </w:rPr>
        <w:t>各成员单位要</w:t>
      </w:r>
      <w:r w:rsidRPr="00A448AB">
        <w:rPr>
          <w:rFonts w:ascii="新宋体" w:eastAsia="文星仿宋" w:hAnsi="新宋体" w:hint="eastAsia"/>
          <w:b/>
          <w:color w:val="000000" w:themeColor="text1"/>
          <w:sz w:val="32"/>
          <w:szCs w:val="32"/>
        </w:rPr>
        <w:t>定期交流“僵尸企业”依法退出</w:t>
      </w:r>
      <w:r w:rsidR="00A6511C" w:rsidRPr="00A448AB">
        <w:rPr>
          <w:rFonts w:ascii="新宋体" w:eastAsia="文星仿宋" w:hAnsi="新宋体" w:hint="eastAsia"/>
          <w:b/>
          <w:color w:val="000000" w:themeColor="text1"/>
          <w:sz w:val="32"/>
          <w:szCs w:val="32"/>
        </w:rPr>
        <w:t>市</w:t>
      </w:r>
      <w:r w:rsidRPr="00A448AB">
        <w:rPr>
          <w:rFonts w:ascii="新宋体" w:eastAsia="文星仿宋" w:hAnsi="新宋体" w:hint="eastAsia"/>
          <w:b/>
          <w:color w:val="000000" w:themeColor="text1"/>
          <w:sz w:val="32"/>
          <w:szCs w:val="32"/>
        </w:rPr>
        <w:t>场工作计划和安排，充分发挥破产审判服务经济发展的功能作用。通报全</w:t>
      </w:r>
      <w:r w:rsidR="00E53373" w:rsidRPr="00A448AB">
        <w:rPr>
          <w:rFonts w:ascii="新宋体" w:eastAsia="文星仿宋" w:hAnsi="新宋体" w:hint="eastAsia"/>
          <w:b/>
          <w:color w:val="000000" w:themeColor="text1"/>
          <w:sz w:val="32"/>
          <w:szCs w:val="32"/>
        </w:rPr>
        <w:t>区</w:t>
      </w:r>
      <w:r w:rsidRPr="00A448AB">
        <w:rPr>
          <w:rFonts w:ascii="新宋体" w:eastAsia="文星仿宋" w:hAnsi="新宋体" w:hint="eastAsia"/>
          <w:b/>
          <w:color w:val="000000" w:themeColor="text1"/>
          <w:sz w:val="32"/>
          <w:szCs w:val="32"/>
        </w:rPr>
        <w:t>企业破产</w:t>
      </w:r>
      <w:r w:rsidRPr="00A448AB">
        <w:rPr>
          <w:rFonts w:ascii="新宋体" w:eastAsia="文星仿宋" w:hAnsi="新宋体" w:hint="eastAsia"/>
          <w:b/>
          <w:sz w:val="32"/>
          <w:szCs w:val="32"/>
        </w:rPr>
        <w:t>审判和“僵尸企业”处置工</w:t>
      </w:r>
      <w:r w:rsidRPr="00A448AB">
        <w:rPr>
          <w:rFonts w:ascii="新宋体" w:eastAsia="文星仿宋" w:hAnsi="新宋体" w:hint="eastAsia"/>
          <w:b/>
          <w:sz w:val="32"/>
          <w:szCs w:val="32"/>
        </w:rPr>
        <w:lastRenderedPageBreak/>
        <w:t>作情况，汇总编发典型案例，总结推广有效做法和经验，为全</w:t>
      </w:r>
      <w:r w:rsidR="00E53373" w:rsidRPr="00A448AB">
        <w:rPr>
          <w:rFonts w:ascii="新宋体" w:eastAsia="文星仿宋" w:hAnsi="新宋体" w:hint="eastAsia"/>
          <w:b/>
          <w:sz w:val="32"/>
          <w:szCs w:val="32"/>
        </w:rPr>
        <w:t>区</w:t>
      </w:r>
      <w:r w:rsidRPr="00A448AB">
        <w:rPr>
          <w:rFonts w:ascii="新宋体" w:eastAsia="文星仿宋" w:hAnsi="新宋体" w:hint="eastAsia"/>
          <w:b/>
          <w:sz w:val="32"/>
          <w:szCs w:val="32"/>
        </w:rPr>
        <w:t>“僵尸企业”处置工作提供研判依据。</w:t>
      </w:r>
    </w:p>
    <w:p w:rsidR="00065AF4" w:rsidRPr="00A448AB" w:rsidRDefault="00065AF4" w:rsidP="00A448AB">
      <w:pPr>
        <w:pStyle w:val="a4"/>
        <w:widowControl w:val="0"/>
        <w:shd w:val="clear" w:color="auto" w:fill="FFFFFF"/>
        <w:overflowPunct w:val="0"/>
        <w:spacing w:before="0" w:beforeAutospacing="0" w:after="0" w:afterAutospacing="0" w:line="616" w:lineRule="exact"/>
        <w:ind w:firstLineChars="200" w:firstLine="641"/>
        <w:jc w:val="right"/>
        <w:rPr>
          <w:rStyle w:val="a5"/>
          <w:rFonts w:ascii="新宋体" w:eastAsia="文星仿宋" w:hAnsi="新宋体"/>
          <w:color w:val="191919"/>
          <w:sz w:val="32"/>
          <w:szCs w:val="32"/>
        </w:rPr>
      </w:pPr>
    </w:p>
    <w:p w:rsidR="004520AE" w:rsidRPr="00A448AB" w:rsidRDefault="00693EFE" w:rsidP="00A448AB">
      <w:pPr>
        <w:pStyle w:val="a4"/>
        <w:widowControl w:val="0"/>
        <w:shd w:val="clear" w:color="auto" w:fill="FFFFFF"/>
        <w:overflowPunct w:val="0"/>
        <w:spacing w:before="0" w:beforeAutospacing="0" w:after="0" w:afterAutospacing="0" w:line="616" w:lineRule="exact"/>
        <w:ind w:firstLineChars="200" w:firstLine="641"/>
        <w:rPr>
          <w:rStyle w:val="a5"/>
          <w:rFonts w:ascii="新宋体" w:eastAsia="文星仿宋" w:hAnsi="新宋体"/>
          <w:color w:val="191919"/>
          <w:sz w:val="32"/>
          <w:szCs w:val="32"/>
        </w:rPr>
      </w:pPr>
      <w:r w:rsidRPr="00A448AB">
        <w:rPr>
          <w:rStyle w:val="a5"/>
          <w:rFonts w:ascii="新宋体" w:eastAsia="文星仿宋" w:hAnsi="新宋体" w:hint="eastAsia"/>
          <w:color w:val="191919"/>
          <w:sz w:val="32"/>
          <w:szCs w:val="32"/>
        </w:rPr>
        <w:t>附件：济南市钢城区企业破产府院联动机制成员名单</w:t>
      </w:r>
    </w:p>
    <w:p w:rsidR="00693EFE" w:rsidRPr="00A448AB" w:rsidRDefault="00693EFE" w:rsidP="00A448AB">
      <w:pPr>
        <w:pStyle w:val="a4"/>
        <w:widowControl w:val="0"/>
        <w:shd w:val="clear" w:color="auto" w:fill="FFFFFF"/>
        <w:overflowPunct w:val="0"/>
        <w:spacing w:before="0" w:beforeAutospacing="0" w:after="0" w:afterAutospacing="0" w:line="616" w:lineRule="exact"/>
        <w:ind w:firstLineChars="200" w:firstLine="641"/>
        <w:jc w:val="right"/>
        <w:rPr>
          <w:rStyle w:val="a5"/>
          <w:rFonts w:ascii="新宋体" w:eastAsia="文星仿宋" w:hAnsi="新宋体"/>
          <w:color w:val="191919"/>
          <w:sz w:val="32"/>
          <w:szCs w:val="32"/>
        </w:rPr>
      </w:pPr>
    </w:p>
    <w:p w:rsidR="00693EFE" w:rsidRPr="00A448AB" w:rsidRDefault="00693EFE" w:rsidP="00A448AB">
      <w:pPr>
        <w:pStyle w:val="a4"/>
        <w:widowControl w:val="0"/>
        <w:shd w:val="clear" w:color="auto" w:fill="FFFFFF"/>
        <w:overflowPunct w:val="0"/>
        <w:spacing w:before="0" w:beforeAutospacing="0" w:after="0" w:afterAutospacing="0" w:line="616" w:lineRule="exact"/>
        <w:ind w:firstLineChars="200" w:firstLine="641"/>
        <w:jc w:val="right"/>
        <w:rPr>
          <w:rStyle w:val="a5"/>
          <w:rFonts w:ascii="新宋体" w:eastAsia="文星仿宋" w:hAnsi="新宋体"/>
          <w:color w:val="191919"/>
          <w:sz w:val="32"/>
          <w:szCs w:val="32"/>
        </w:rPr>
      </w:pPr>
    </w:p>
    <w:p w:rsidR="007F30C2" w:rsidRPr="00A448AB" w:rsidRDefault="007532E4" w:rsidP="00A448AB">
      <w:pPr>
        <w:pStyle w:val="a4"/>
        <w:widowControl w:val="0"/>
        <w:shd w:val="clear" w:color="auto" w:fill="FFFFFF"/>
        <w:wordWrap w:val="0"/>
        <w:overflowPunct w:val="0"/>
        <w:spacing w:before="0" w:beforeAutospacing="0" w:after="0" w:afterAutospacing="0" w:line="616" w:lineRule="exact"/>
        <w:jc w:val="right"/>
        <w:rPr>
          <w:rStyle w:val="a5"/>
          <w:rFonts w:ascii="新宋体" w:eastAsia="文星仿宋" w:hAnsi="新宋体"/>
          <w:color w:val="191919"/>
          <w:sz w:val="32"/>
          <w:szCs w:val="32"/>
        </w:rPr>
      </w:pPr>
      <w:r w:rsidRPr="00A448AB">
        <w:rPr>
          <w:rStyle w:val="a5"/>
          <w:rFonts w:ascii="新宋体" w:eastAsia="文星仿宋" w:hAnsi="新宋体" w:hint="eastAsia"/>
          <w:color w:val="191919"/>
          <w:sz w:val="32"/>
          <w:szCs w:val="32"/>
        </w:rPr>
        <w:t>济南市</w:t>
      </w:r>
      <w:r w:rsidR="00E86E90" w:rsidRPr="00A448AB">
        <w:rPr>
          <w:rStyle w:val="a5"/>
          <w:rFonts w:ascii="新宋体" w:eastAsia="文星仿宋" w:hAnsi="新宋体" w:hint="eastAsia"/>
          <w:color w:val="191919"/>
          <w:sz w:val="32"/>
          <w:szCs w:val="32"/>
        </w:rPr>
        <w:t>钢城</w:t>
      </w:r>
      <w:r w:rsidR="00E53373" w:rsidRPr="00A448AB">
        <w:rPr>
          <w:rStyle w:val="a5"/>
          <w:rFonts w:ascii="新宋体" w:eastAsia="文星仿宋" w:hAnsi="新宋体" w:hint="eastAsia"/>
          <w:color w:val="191919"/>
          <w:sz w:val="32"/>
          <w:szCs w:val="32"/>
        </w:rPr>
        <w:t>区</w:t>
      </w:r>
      <w:r w:rsidR="007F30C2" w:rsidRPr="00A448AB">
        <w:rPr>
          <w:rStyle w:val="a5"/>
          <w:rFonts w:ascii="新宋体" w:eastAsia="文星仿宋" w:hAnsi="新宋体" w:hint="eastAsia"/>
          <w:color w:val="191919"/>
          <w:sz w:val="32"/>
          <w:szCs w:val="32"/>
        </w:rPr>
        <w:t>人民政府办公</w:t>
      </w:r>
      <w:r w:rsidR="00070FA6" w:rsidRPr="00A448AB">
        <w:rPr>
          <w:rStyle w:val="a5"/>
          <w:rFonts w:ascii="新宋体" w:eastAsia="文星仿宋" w:hAnsi="新宋体" w:hint="eastAsia"/>
          <w:color w:val="191919"/>
          <w:sz w:val="32"/>
          <w:szCs w:val="32"/>
        </w:rPr>
        <w:t>室</w:t>
      </w:r>
      <w:r w:rsidR="00A448AB" w:rsidRPr="00A448AB">
        <w:rPr>
          <w:rStyle w:val="a5"/>
          <w:rFonts w:ascii="新宋体" w:eastAsia="文星仿宋" w:hAnsi="新宋体" w:hint="eastAsia"/>
          <w:color w:val="191919"/>
          <w:sz w:val="32"/>
          <w:szCs w:val="32"/>
        </w:rPr>
        <w:t xml:space="preserve">    </w:t>
      </w:r>
    </w:p>
    <w:p w:rsidR="00A6511C" w:rsidRPr="00A448AB" w:rsidRDefault="0068037B" w:rsidP="00A448AB">
      <w:pPr>
        <w:pStyle w:val="a4"/>
        <w:widowControl w:val="0"/>
        <w:shd w:val="clear" w:color="auto" w:fill="FFFFFF"/>
        <w:wordWrap w:val="0"/>
        <w:overflowPunct w:val="0"/>
        <w:spacing w:before="0" w:beforeAutospacing="0" w:after="0" w:afterAutospacing="0" w:line="616" w:lineRule="exact"/>
        <w:jc w:val="right"/>
        <w:rPr>
          <w:rStyle w:val="a5"/>
          <w:rFonts w:ascii="新宋体" w:eastAsia="文星仿宋" w:hAnsi="新宋体"/>
          <w:color w:val="191919"/>
          <w:sz w:val="32"/>
          <w:szCs w:val="32"/>
        </w:rPr>
      </w:pPr>
      <w:r w:rsidRPr="00A448AB">
        <w:rPr>
          <w:rStyle w:val="a5"/>
          <w:rFonts w:ascii="新宋体" w:eastAsia="文星仿宋" w:hAnsi="新宋体" w:hint="eastAsia"/>
          <w:color w:val="191919"/>
          <w:sz w:val="32"/>
          <w:szCs w:val="32"/>
        </w:rPr>
        <w:t>2021</w:t>
      </w:r>
      <w:r w:rsidR="007F30C2" w:rsidRPr="00A448AB">
        <w:rPr>
          <w:rStyle w:val="a5"/>
          <w:rFonts w:ascii="新宋体" w:eastAsia="文星仿宋" w:hAnsi="新宋体" w:hint="eastAsia"/>
          <w:color w:val="191919"/>
          <w:sz w:val="32"/>
          <w:szCs w:val="32"/>
        </w:rPr>
        <w:t>年</w:t>
      </w:r>
      <w:r w:rsidR="00E343B1" w:rsidRPr="00A448AB">
        <w:rPr>
          <w:rStyle w:val="a5"/>
          <w:rFonts w:ascii="新宋体" w:eastAsia="文星仿宋" w:hAnsi="新宋体" w:hint="eastAsia"/>
          <w:color w:val="191919"/>
          <w:sz w:val="32"/>
          <w:szCs w:val="32"/>
        </w:rPr>
        <w:t>12</w:t>
      </w:r>
      <w:r w:rsidR="007F30C2" w:rsidRPr="00A448AB">
        <w:rPr>
          <w:rStyle w:val="a5"/>
          <w:rFonts w:ascii="新宋体" w:eastAsia="文星仿宋" w:hAnsi="新宋体" w:hint="eastAsia"/>
          <w:color w:val="191919"/>
          <w:sz w:val="32"/>
          <w:szCs w:val="32"/>
        </w:rPr>
        <w:t>月</w:t>
      </w:r>
      <w:r w:rsidR="00E343B1" w:rsidRPr="00A448AB">
        <w:rPr>
          <w:rStyle w:val="a5"/>
          <w:rFonts w:ascii="新宋体" w:eastAsia="文星仿宋" w:hAnsi="新宋体" w:hint="eastAsia"/>
          <w:color w:val="191919"/>
          <w:sz w:val="32"/>
          <w:szCs w:val="32"/>
        </w:rPr>
        <w:t>10</w:t>
      </w:r>
      <w:r w:rsidR="007F30C2" w:rsidRPr="00A448AB">
        <w:rPr>
          <w:rStyle w:val="a5"/>
          <w:rFonts w:ascii="新宋体" w:eastAsia="文星仿宋" w:hAnsi="新宋体" w:hint="eastAsia"/>
          <w:color w:val="191919"/>
          <w:sz w:val="32"/>
          <w:szCs w:val="32"/>
        </w:rPr>
        <w:t>日</w:t>
      </w:r>
      <w:r w:rsidRPr="00A448AB">
        <w:rPr>
          <w:rStyle w:val="a5"/>
          <w:rFonts w:ascii="新宋体" w:eastAsia="文星仿宋" w:hAnsi="新宋体" w:hint="eastAsia"/>
          <w:color w:val="191919"/>
          <w:sz w:val="32"/>
          <w:szCs w:val="32"/>
        </w:rPr>
        <w:t xml:space="preserve">   </w:t>
      </w:r>
      <w:r w:rsidR="00065AF4" w:rsidRPr="00A448AB">
        <w:rPr>
          <w:rStyle w:val="a5"/>
          <w:rFonts w:ascii="新宋体" w:eastAsia="文星仿宋" w:hAnsi="新宋体" w:hint="eastAsia"/>
          <w:color w:val="191919"/>
          <w:sz w:val="32"/>
          <w:szCs w:val="32"/>
        </w:rPr>
        <w:t xml:space="preserve">  </w:t>
      </w:r>
      <w:r w:rsidR="00A448AB" w:rsidRPr="00A448AB">
        <w:rPr>
          <w:rStyle w:val="a5"/>
          <w:rFonts w:ascii="新宋体" w:eastAsia="文星仿宋" w:hAnsi="新宋体" w:hint="eastAsia"/>
          <w:color w:val="191919"/>
          <w:sz w:val="32"/>
          <w:szCs w:val="32"/>
        </w:rPr>
        <w:t xml:space="preserve">   </w:t>
      </w:r>
    </w:p>
    <w:p w:rsidR="00693EFE" w:rsidRDefault="00693EFE" w:rsidP="00A448AB">
      <w:pPr>
        <w:pStyle w:val="a4"/>
        <w:widowControl w:val="0"/>
        <w:shd w:val="clear" w:color="auto" w:fill="FFFFFF"/>
        <w:overflowPunct w:val="0"/>
        <w:spacing w:before="0" w:beforeAutospacing="0" w:after="0" w:afterAutospacing="0" w:line="616" w:lineRule="exact"/>
        <w:ind w:firstLineChars="200" w:firstLine="641"/>
        <w:jc w:val="right"/>
        <w:rPr>
          <w:rStyle w:val="a5"/>
          <w:rFonts w:ascii="新宋体" w:eastAsia="文星仿宋" w:hAnsi="新宋体"/>
          <w:color w:val="191919"/>
          <w:sz w:val="32"/>
          <w:szCs w:val="32"/>
        </w:rPr>
      </w:pPr>
    </w:p>
    <w:p w:rsidR="00A448AB" w:rsidRPr="00A448AB" w:rsidRDefault="00A448AB" w:rsidP="00A448AB">
      <w:pPr>
        <w:pStyle w:val="a4"/>
        <w:widowControl w:val="0"/>
        <w:shd w:val="clear" w:color="auto" w:fill="FFFFFF"/>
        <w:overflowPunct w:val="0"/>
        <w:spacing w:before="0" w:beforeAutospacing="0" w:after="0" w:afterAutospacing="0" w:line="616" w:lineRule="exact"/>
        <w:ind w:firstLineChars="200" w:firstLine="641"/>
        <w:jc w:val="right"/>
        <w:rPr>
          <w:rStyle w:val="a5"/>
          <w:rFonts w:ascii="新宋体" w:eastAsia="文星仿宋" w:hAnsi="新宋体"/>
          <w:color w:val="191919"/>
          <w:sz w:val="32"/>
          <w:szCs w:val="32"/>
        </w:rPr>
      </w:pPr>
    </w:p>
    <w:p w:rsidR="00693EFE" w:rsidRPr="00A448AB" w:rsidRDefault="00693EFE" w:rsidP="00A448AB">
      <w:pPr>
        <w:pStyle w:val="a4"/>
        <w:widowControl w:val="0"/>
        <w:shd w:val="clear" w:color="auto" w:fill="FFFFFF"/>
        <w:overflowPunct w:val="0"/>
        <w:spacing w:before="0" w:beforeAutospacing="0" w:after="0" w:afterAutospacing="0" w:line="616" w:lineRule="exact"/>
        <w:rPr>
          <w:rStyle w:val="a5"/>
          <w:rFonts w:ascii="新宋体" w:eastAsia="文星仿宋" w:hAnsi="新宋体"/>
          <w:color w:val="191919"/>
          <w:sz w:val="32"/>
          <w:szCs w:val="32"/>
        </w:rPr>
      </w:pPr>
      <w:r w:rsidRPr="00A448AB">
        <w:rPr>
          <w:rStyle w:val="a5"/>
          <w:rFonts w:ascii="新宋体" w:eastAsia="文星仿宋" w:hAnsi="新宋体" w:hint="eastAsia"/>
          <w:color w:val="191919"/>
          <w:sz w:val="32"/>
          <w:szCs w:val="32"/>
        </w:rPr>
        <w:t>（此件公开发布）</w:t>
      </w:r>
    </w:p>
    <w:p w:rsidR="00693EFE" w:rsidRPr="00A448AB" w:rsidRDefault="00693EFE" w:rsidP="00A448AB">
      <w:pPr>
        <w:pStyle w:val="a4"/>
        <w:widowControl w:val="0"/>
        <w:shd w:val="clear" w:color="auto" w:fill="FFFFFF"/>
        <w:overflowPunct w:val="0"/>
        <w:spacing w:before="0" w:beforeAutospacing="0" w:after="0" w:afterAutospacing="0" w:line="616" w:lineRule="exact"/>
        <w:ind w:firstLineChars="200" w:firstLine="641"/>
        <w:rPr>
          <w:rStyle w:val="a5"/>
          <w:rFonts w:ascii="新宋体" w:eastAsia="文星仿宋" w:hAnsi="新宋体"/>
          <w:color w:val="191919"/>
          <w:sz w:val="32"/>
          <w:szCs w:val="32"/>
        </w:rPr>
      </w:pPr>
    </w:p>
    <w:p w:rsidR="00693EFE" w:rsidRPr="00A448AB" w:rsidRDefault="00693EFE" w:rsidP="00A448AB">
      <w:pPr>
        <w:pStyle w:val="a4"/>
        <w:widowControl w:val="0"/>
        <w:shd w:val="clear" w:color="auto" w:fill="FFFFFF"/>
        <w:overflowPunct w:val="0"/>
        <w:spacing w:before="0" w:beforeAutospacing="0" w:after="0" w:afterAutospacing="0" w:line="616" w:lineRule="exact"/>
        <w:ind w:firstLineChars="200" w:firstLine="641"/>
        <w:rPr>
          <w:rStyle w:val="a5"/>
          <w:rFonts w:ascii="新宋体" w:eastAsia="文星仿宋" w:hAnsi="新宋体"/>
          <w:color w:val="191919"/>
          <w:sz w:val="32"/>
          <w:szCs w:val="32"/>
        </w:rPr>
      </w:pPr>
    </w:p>
    <w:p w:rsidR="00693EFE" w:rsidRPr="00A448AB" w:rsidRDefault="00693EFE" w:rsidP="00A448AB">
      <w:pPr>
        <w:pStyle w:val="a4"/>
        <w:widowControl w:val="0"/>
        <w:shd w:val="clear" w:color="auto" w:fill="FFFFFF"/>
        <w:overflowPunct w:val="0"/>
        <w:spacing w:before="0" w:beforeAutospacing="0" w:after="0" w:afterAutospacing="0" w:line="616" w:lineRule="exact"/>
        <w:ind w:firstLineChars="200" w:firstLine="641"/>
        <w:rPr>
          <w:rStyle w:val="a5"/>
          <w:rFonts w:ascii="新宋体" w:eastAsia="文星仿宋" w:hAnsi="新宋体"/>
          <w:color w:val="191919"/>
          <w:sz w:val="32"/>
          <w:szCs w:val="32"/>
        </w:rPr>
      </w:pPr>
    </w:p>
    <w:p w:rsidR="00693EFE" w:rsidRPr="00A448AB" w:rsidRDefault="00693EFE" w:rsidP="00A448AB">
      <w:pPr>
        <w:pStyle w:val="a4"/>
        <w:widowControl w:val="0"/>
        <w:shd w:val="clear" w:color="auto" w:fill="FFFFFF"/>
        <w:overflowPunct w:val="0"/>
        <w:spacing w:before="0" w:beforeAutospacing="0" w:after="0" w:afterAutospacing="0" w:line="616" w:lineRule="exact"/>
        <w:ind w:firstLineChars="200" w:firstLine="641"/>
        <w:rPr>
          <w:rStyle w:val="a5"/>
          <w:rFonts w:ascii="新宋体" w:eastAsia="文星仿宋" w:hAnsi="新宋体"/>
          <w:color w:val="191919"/>
          <w:sz w:val="32"/>
          <w:szCs w:val="32"/>
        </w:rPr>
      </w:pPr>
    </w:p>
    <w:p w:rsidR="00A448AB" w:rsidRPr="00A448AB" w:rsidRDefault="00A448AB" w:rsidP="00A448AB">
      <w:pPr>
        <w:pStyle w:val="a4"/>
        <w:widowControl w:val="0"/>
        <w:shd w:val="clear" w:color="auto" w:fill="FFFFFF"/>
        <w:overflowPunct w:val="0"/>
        <w:spacing w:before="0" w:beforeAutospacing="0" w:after="0" w:afterAutospacing="0" w:line="616" w:lineRule="exact"/>
        <w:ind w:firstLineChars="200" w:firstLine="641"/>
        <w:rPr>
          <w:rStyle w:val="a5"/>
          <w:rFonts w:ascii="新宋体" w:eastAsia="文星仿宋" w:hAnsi="新宋体"/>
          <w:color w:val="191919"/>
          <w:sz w:val="32"/>
          <w:szCs w:val="32"/>
        </w:rPr>
      </w:pPr>
    </w:p>
    <w:p w:rsidR="00A448AB" w:rsidRPr="00A448AB" w:rsidRDefault="00A448AB" w:rsidP="00A448AB">
      <w:pPr>
        <w:pStyle w:val="a4"/>
        <w:widowControl w:val="0"/>
        <w:shd w:val="clear" w:color="auto" w:fill="FFFFFF"/>
        <w:overflowPunct w:val="0"/>
        <w:spacing w:before="0" w:beforeAutospacing="0" w:after="0" w:afterAutospacing="0" w:line="616" w:lineRule="exact"/>
        <w:ind w:firstLineChars="200" w:firstLine="641"/>
        <w:rPr>
          <w:rStyle w:val="a5"/>
          <w:rFonts w:ascii="新宋体" w:eastAsia="文星仿宋" w:hAnsi="新宋体"/>
          <w:color w:val="191919"/>
          <w:sz w:val="32"/>
          <w:szCs w:val="32"/>
        </w:rPr>
      </w:pPr>
    </w:p>
    <w:p w:rsidR="00A448AB" w:rsidRPr="00A448AB" w:rsidRDefault="00A448AB" w:rsidP="00A448AB">
      <w:pPr>
        <w:pStyle w:val="a4"/>
        <w:widowControl w:val="0"/>
        <w:shd w:val="clear" w:color="auto" w:fill="FFFFFF"/>
        <w:overflowPunct w:val="0"/>
        <w:spacing w:before="0" w:beforeAutospacing="0" w:after="0" w:afterAutospacing="0" w:line="616" w:lineRule="exact"/>
        <w:ind w:firstLineChars="200" w:firstLine="641"/>
        <w:rPr>
          <w:rStyle w:val="a5"/>
          <w:rFonts w:ascii="新宋体" w:eastAsia="文星仿宋" w:hAnsi="新宋体"/>
          <w:color w:val="191919"/>
          <w:sz w:val="32"/>
          <w:szCs w:val="32"/>
        </w:rPr>
      </w:pPr>
    </w:p>
    <w:p w:rsidR="00A448AB" w:rsidRPr="00A448AB" w:rsidRDefault="00A448AB" w:rsidP="00A448AB">
      <w:pPr>
        <w:pStyle w:val="a4"/>
        <w:widowControl w:val="0"/>
        <w:shd w:val="clear" w:color="auto" w:fill="FFFFFF"/>
        <w:overflowPunct w:val="0"/>
        <w:spacing w:before="0" w:beforeAutospacing="0" w:after="0" w:afterAutospacing="0" w:line="616" w:lineRule="exact"/>
        <w:ind w:firstLineChars="200" w:firstLine="641"/>
        <w:rPr>
          <w:rStyle w:val="a5"/>
          <w:rFonts w:ascii="新宋体" w:eastAsia="文星仿宋" w:hAnsi="新宋体"/>
          <w:color w:val="191919"/>
          <w:sz w:val="32"/>
          <w:szCs w:val="32"/>
        </w:rPr>
      </w:pPr>
    </w:p>
    <w:p w:rsidR="00A448AB" w:rsidRPr="00A448AB" w:rsidRDefault="00A448AB" w:rsidP="00A448AB">
      <w:pPr>
        <w:pStyle w:val="a4"/>
        <w:widowControl w:val="0"/>
        <w:shd w:val="clear" w:color="auto" w:fill="FFFFFF"/>
        <w:overflowPunct w:val="0"/>
        <w:spacing w:before="0" w:beforeAutospacing="0" w:after="0" w:afterAutospacing="0" w:line="616" w:lineRule="exact"/>
        <w:ind w:firstLineChars="200" w:firstLine="641"/>
        <w:rPr>
          <w:rStyle w:val="a5"/>
          <w:rFonts w:ascii="新宋体" w:eastAsia="文星仿宋" w:hAnsi="新宋体"/>
          <w:color w:val="191919"/>
          <w:sz w:val="32"/>
          <w:szCs w:val="32"/>
        </w:rPr>
      </w:pPr>
    </w:p>
    <w:p w:rsidR="00A448AB" w:rsidRPr="00A448AB" w:rsidRDefault="00A448AB" w:rsidP="00A448AB">
      <w:pPr>
        <w:pStyle w:val="a4"/>
        <w:widowControl w:val="0"/>
        <w:shd w:val="clear" w:color="auto" w:fill="FFFFFF"/>
        <w:overflowPunct w:val="0"/>
        <w:spacing w:before="0" w:beforeAutospacing="0" w:after="0" w:afterAutospacing="0" w:line="616" w:lineRule="exact"/>
        <w:ind w:firstLineChars="200" w:firstLine="641"/>
        <w:rPr>
          <w:rStyle w:val="a5"/>
          <w:rFonts w:ascii="新宋体" w:eastAsia="文星仿宋" w:hAnsi="新宋体"/>
          <w:color w:val="191919"/>
          <w:sz w:val="32"/>
          <w:szCs w:val="32"/>
        </w:rPr>
      </w:pPr>
    </w:p>
    <w:p w:rsidR="00A448AB" w:rsidRPr="00A448AB" w:rsidRDefault="00A448AB" w:rsidP="00A448AB">
      <w:pPr>
        <w:pStyle w:val="a4"/>
        <w:widowControl w:val="0"/>
        <w:shd w:val="clear" w:color="auto" w:fill="FFFFFF"/>
        <w:overflowPunct w:val="0"/>
        <w:spacing w:before="0" w:beforeAutospacing="0" w:after="0" w:afterAutospacing="0" w:line="616" w:lineRule="exact"/>
        <w:ind w:firstLineChars="200" w:firstLine="641"/>
        <w:rPr>
          <w:rStyle w:val="a5"/>
          <w:rFonts w:ascii="新宋体" w:eastAsia="文星仿宋" w:hAnsi="新宋体"/>
          <w:color w:val="191919"/>
          <w:sz w:val="32"/>
          <w:szCs w:val="32"/>
        </w:rPr>
      </w:pPr>
    </w:p>
    <w:p w:rsidR="00693EFE" w:rsidRPr="00A448AB" w:rsidRDefault="00693EFE" w:rsidP="00A448AB">
      <w:pPr>
        <w:pStyle w:val="a4"/>
        <w:widowControl w:val="0"/>
        <w:shd w:val="clear" w:color="auto" w:fill="FFFFFF"/>
        <w:overflowPunct w:val="0"/>
        <w:spacing w:before="0" w:beforeAutospacing="0" w:after="0" w:afterAutospacing="0" w:line="616" w:lineRule="exact"/>
        <w:rPr>
          <w:rStyle w:val="a5"/>
          <w:rFonts w:ascii="新宋体" w:eastAsia="黑体" w:hAnsi="新宋体"/>
          <w:color w:val="191919"/>
          <w:sz w:val="32"/>
          <w:szCs w:val="32"/>
        </w:rPr>
      </w:pPr>
      <w:r w:rsidRPr="00A448AB">
        <w:rPr>
          <w:rStyle w:val="a5"/>
          <w:rFonts w:ascii="新宋体" w:eastAsia="黑体" w:hAnsi="新宋体" w:hint="eastAsia"/>
          <w:color w:val="191919"/>
          <w:sz w:val="32"/>
          <w:szCs w:val="32"/>
        </w:rPr>
        <w:lastRenderedPageBreak/>
        <w:t>附件</w:t>
      </w:r>
    </w:p>
    <w:p w:rsidR="00A448AB" w:rsidRPr="00612B7E" w:rsidRDefault="00A448AB" w:rsidP="00A448AB">
      <w:pPr>
        <w:pStyle w:val="a4"/>
        <w:widowControl w:val="0"/>
        <w:shd w:val="clear" w:color="auto" w:fill="FFFFFF"/>
        <w:overflowPunct w:val="0"/>
        <w:spacing w:before="0" w:beforeAutospacing="0" w:after="0" w:afterAutospacing="0" w:line="616" w:lineRule="exact"/>
        <w:rPr>
          <w:rStyle w:val="a5"/>
          <w:rFonts w:ascii="文星标宋" w:eastAsia="文星标宋" w:hAnsi="新宋体" w:hint="eastAsia"/>
          <w:color w:val="191919"/>
          <w:sz w:val="32"/>
          <w:szCs w:val="32"/>
        </w:rPr>
      </w:pPr>
    </w:p>
    <w:p w:rsidR="008973D9" w:rsidRPr="00612B7E" w:rsidRDefault="008973D9" w:rsidP="00A448AB">
      <w:pPr>
        <w:overflowPunct w:val="0"/>
        <w:spacing w:line="616" w:lineRule="exact"/>
        <w:jc w:val="center"/>
        <w:rPr>
          <w:rFonts w:ascii="文星标宋" w:eastAsia="文星标宋" w:hAnsi="新宋体" w:hint="eastAsia"/>
          <w:b/>
          <w:color w:val="000000"/>
          <w:spacing w:val="-6"/>
          <w:sz w:val="44"/>
          <w:szCs w:val="44"/>
        </w:rPr>
      </w:pPr>
      <w:r w:rsidRPr="00612B7E">
        <w:rPr>
          <w:rFonts w:ascii="文星标宋" w:eastAsia="文星标宋" w:hAnsi="新宋体" w:hint="eastAsia"/>
          <w:b/>
          <w:color w:val="000000"/>
          <w:spacing w:val="-6"/>
          <w:sz w:val="44"/>
          <w:szCs w:val="44"/>
        </w:rPr>
        <w:t>济南市钢城区</w:t>
      </w:r>
      <w:r w:rsidR="00723E24" w:rsidRPr="00612B7E">
        <w:rPr>
          <w:rFonts w:ascii="文星标宋" w:eastAsia="文星标宋" w:hAnsi="新宋体" w:hint="eastAsia"/>
          <w:b/>
          <w:color w:val="000000"/>
          <w:spacing w:val="-6"/>
          <w:sz w:val="44"/>
          <w:szCs w:val="44"/>
        </w:rPr>
        <w:t>企业破产府院联动</w:t>
      </w:r>
      <w:r w:rsidR="00693EFE" w:rsidRPr="00612B7E">
        <w:rPr>
          <w:rFonts w:ascii="文星标宋" w:eastAsia="文星标宋" w:hAnsi="新宋体" w:hint="eastAsia"/>
          <w:b/>
          <w:color w:val="000000"/>
          <w:spacing w:val="-6"/>
          <w:sz w:val="44"/>
          <w:szCs w:val="44"/>
        </w:rPr>
        <w:t>机制</w:t>
      </w:r>
    </w:p>
    <w:p w:rsidR="00693EFE" w:rsidRPr="00612B7E" w:rsidRDefault="00693EFE" w:rsidP="00A448AB">
      <w:pPr>
        <w:overflowPunct w:val="0"/>
        <w:spacing w:line="616" w:lineRule="exact"/>
        <w:jc w:val="center"/>
        <w:rPr>
          <w:rFonts w:ascii="文星标宋" w:eastAsia="文星标宋" w:hAnsi="新宋体" w:hint="eastAsia"/>
          <w:b/>
          <w:color w:val="000000"/>
          <w:spacing w:val="-6"/>
          <w:sz w:val="44"/>
          <w:szCs w:val="44"/>
        </w:rPr>
      </w:pPr>
      <w:r w:rsidRPr="00612B7E">
        <w:rPr>
          <w:rFonts w:ascii="文星标宋" w:eastAsia="文星标宋" w:hAnsi="新宋体" w:hint="eastAsia"/>
          <w:b/>
          <w:color w:val="000000"/>
          <w:spacing w:val="-6"/>
          <w:sz w:val="44"/>
          <w:szCs w:val="44"/>
        </w:rPr>
        <w:t>成</w:t>
      </w:r>
      <w:r w:rsidR="00A448AB" w:rsidRPr="00612B7E">
        <w:rPr>
          <w:rFonts w:ascii="文星标宋" w:eastAsia="文星标宋" w:hAnsi="新宋体" w:cs="宋体" w:hint="eastAsia"/>
          <w:b/>
          <w:color w:val="000000"/>
          <w:spacing w:val="-6"/>
          <w:sz w:val="44"/>
          <w:szCs w:val="44"/>
        </w:rPr>
        <w:t xml:space="preserve"> </w:t>
      </w:r>
      <w:r w:rsidRPr="00612B7E">
        <w:rPr>
          <w:rFonts w:ascii="文星标宋" w:eastAsia="文星标宋" w:hAnsi="新宋体" w:hint="eastAsia"/>
          <w:b/>
          <w:color w:val="000000"/>
          <w:spacing w:val="-6"/>
          <w:sz w:val="44"/>
          <w:szCs w:val="44"/>
        </w:rPr>
        <w:t>员</w:t>
      </w:r>
      <w:r w:rsidR="00A448AB" w:rsidRPr="00612B7E">
        <w:rPr>
          <w:rFonts w:ascii="文星标宋" w:eastAsia="文星标宋" w:hAnsi="新宋体" w:cs="宋体" w:hint="eastAsia"/>
          <w:b/>
          <w:color w:val="000000"/>
          <w:spacing w:val="-6"/>
          <w:sz w:val="44"/>
          <w:szCs w:val="44"/>
        </w:rPr>
        <w:t xml:space="preserve"> </w:t>
      </w:r>
      <w:r w:rsidRPr="00612B7E">
        <w:rPr>
          <w:rFonts w:ascii="文星标宋" w:eastAsia="文星标宋" w:hAnsi="新宋体" w:hint="eastAsia"/>
          <w:b/>
          <w:color w:val="000000"/>
          <w:spacing w:val="-6"/>
          <w:sz w:val="44"/>
          <w:szCs w:val="44"/>
        </w:rPr>
        <w:t>名</w:t>
      </w:r>
      <w:r w:rsidR="00A448AB" w:rsidRPr="00612B7E">
        <w:rPr>
          <w:rFonts w:ascii="文星标宋" w:eastAsia="文星标宋" w:hAnsi="新宋体" w:cs="宋体" w:hint="eastAsia"/>
          <w:b/>
          <w:color w:val="000000"/>
          <w:spacing w:val="-6"/>
          <w:sz w:val="44"/>
          <w:szCs w:val="44"/>
        </w:rPr>
        <w:t xml:space="preserve"> </w:t>
      </w:r>
      <w:r w:rsidRPr="00612B7E">
        <w:rPr>
          <w:rFonts w:ascii="文星标宋" w:eastAsia="文星标宋" w:hAnsi="新宋体" w:hint="eastAsia"/>
          <w:b/>
          <w:color w:val="000000"/>
          <w:spacing w:val="-6"/>
          <w:sz w:val="44"/>
          <w:szCs w:val="44"/>
        </w:rPr>
        <w:t>单</w:t>
      </w:r>
    </w:p>
    <w:p w:rsidR="00A448AB" w:rsidRPr="00A448AB" w:rsidRDefault="00A448AB" w:rsidP="00A448AB">
      <w:pPr>
        <w:overflowPunct w:val="0"/>
        <w:spacing w:line="616" w:lineRule="exact"/>
        <w:rPr>
          <w:rFonts w:ascii="新宋体" w:eastAsia="文星仿宋" w:hAnsi="新宋体" w:cs="仿宋_GB2312"/>
          <w:b/>
          <w:sz w:val="32"/>
          <w:szCs w:val="32"/>
        </w:rPr>
      </w:pPr>
    </w:p>
    <w:p w:rsidR="00693EFE" w:rsidRPr="00A448AB" w:rsidRDefault="00693EFE" w:rsidP="00A448AB">
      <w:pPr>
        <w:overflowPunct w:val="0"/>
        <w:spacing w:line="616" w:lineRule="exact"/>
        <w:ind w:firstLineChars="150" w:firstLine="638"/>
        <w:jc w:val="left"/>
        <w:rPr>
          <w:rFonts w:ascii="新宋体" w:eastAsia="文星仿宋" w:hAnsi="新宋体" w:cs="仿宋_GB2312"/>
          <w:b/>
          <w:sz w:val="32"/>
          <w:szCs w:val="32"/>
        </w:rPr>
      </w:pPr>
      <w:r w:rsidRPr="00A448AB">
        <w:rPr>
          <w:rFonts w:ascii="新宋体" w:eastAsia="黑体" w:hAnsi="新宋体" w:cs="仿宋_GB2312" w:hint="eastAsia"/>
          <w:b/>
          <w:spacing w:val="52"/>
          <w:kern w:val="0"/>
          <w:sz w:val="32"/>
          <w:szCs w:val="32"/>
          <w:fitText w:val="1600" w:id="-1673798144"/>
        </w:rPr>
        <w:t>总召集</w:t>
      </w:r>
      <w:r w:rsidRPr="00A448AB">
        <w:rPr>
          <w:rFonts w:ascii="新宋体" w:eastAsia="黑体" w:hAnsi="新宋体" w:cs="仿宋_GB2312" w:hint="eastAsia"/>
          <w:b/>
          <w:spacing w:val="1"/>
          <w:kern w:val="0"/>
          <w:sz w:val="32"/>
          <w:szCs w:val="32"/>
          <w:fitText w:val="1600" w:id="-1673798144"/>
        </w:rPr>
        <w:t>人</w:t>
      </w:r>
      <w:r w:rsidR="008973D9" w:rsidRPr="00A448AB">
        <w:rPr>
          <w:rFonts w:ascii="新宋体" w:eastAsia="黑体" w:hAnsi="新宋体" w:cs="仿宋_GB2312" w:hint="eastAsia"/>
          <w:b/>
          <w:spacing w:val="10"/>
          <w:kern w:val="0"/>
          <w:sz w:val="32"/>
          <w:szCs w:val="32"/>
        </w:rPr>
        <w:t>：</w:t>
      </w:r>
      <w:r w:rsidR="008973D9" w:rsidRPr="00A448AB">
        <w:rPr>
          <w:rFonts w:ascii="新宋体" w:eastAsia="文星仿宋" w:hAnsi="新宋体" w:cs="仿宋_GB2312" w:hint="eastAsia"/>
          <w:b/>
          <w:kern w:val="0"/>
          <w:sz w:val="32"/>
          <w:szCs w:val="32"/>
        </w:rPr>
        <w:t>史秀卫</w:t>
      </w:r>
      <w:r w:rsidR="008973D9" w:rsidRPr="00A448AB">
        <w:rPr>
          <w:rFonts w:ascii="新宋体" w:eastAsia="文星仿宋" w:hAnsi="新宋体" w:cs="仿宋_GB2312" w:hint="eastAsia"/>
          <w:b/>
          <w:kern w:val="0"/>
          <w:sz w:val="32"/>
          <w:szCs w:val="32"/>
        </w:rPr>
        <w:t xml:space="preserve">  </w:t>
      </w:r>
      <w:r w:rsidR="008973D9" w:rsidRPr="00A448AB">
        <w:rPr>
          <w:rFonts w:ascii="新宋体" w:eastAsia="文星仿宋" w:hAnsi="新宋体" w:cs="仿宋_GB2312" w:hint="eastAsia"/>
          <w:b/>
          <w:kern w:val="0"/>
          <w:sz w:val="32"/>
          <w:szCs w:val="32"/>
        </w:rPr>
        <w:t>区政府副区长</w:t>
      </w:r>
    </w:p>
    <w:p w:rsidR="00693EFE" w:rsidRPr="00A448AB" w:rsidRDefault="00693EFE" w:rsidP="00A448AB">
      <w:pPr>
        <w:overflowPunct w:val="0"/>
        <w:spacing w:line="616" w:lineRule="exact"/>
        <w:ind w:firstLineChars="200" w:firstLine="643"/>
        <w:rPr>
          <w:rFonts w:ascii="新宋体" w:eastAsia="文星仿宋" w:hAnsi="新宋体" w:cs="仿宋_GB2312"/>
          <w:b/>
          <w:sz w:val="32"/>
          <w:szCs w:val="32"/>
        </w:rPr>
      </w:pPr>
      <w:r w:rsidRPr="00A448AB">
        <w:rPr>
          <w:rFonts w:ascii="新宋体" w:eastAsia="黑体" w:hAnsi="新宋体" w:cs="仿宋_GB2312" w:hint="eastAsia"/>
          <w:b/>
          <w:sz w:val="32"/>
          <w:szCs w:val="32"/>
        </w:rPr>
        <w:t>副总召集人</w:t>
      </w:r>
      <w:r w:rsidR="008973D9" w:rsidRPr="00A448AB">
        <w:rPr>
          <w:rFonts w:ascii="新宋体" w:eastAsia="黑体" w:hAnsi="新宋体" w:cs="仿宋_GB2312" w:hint="eastAsia"/>
          <w:b/>
          <w:sz w:val="32"/>
          <w:szCs w:val="32"/>
        </w:rPr>
        <w:t>：</w:t>
      </w:r>
      <w:r w:rsidRPr="00A448AB">
        <w:rPr>
          <w:rFonts w:ascii="新宋体" w:eastAsia="文星仿宋" w:hAnsi="新宋体" w:cs="仿宋_GB2312" w:hint="eastAsia"/>
          <w:b/>
          <w:sz w:val="32"/>
          <w:szCs w:val="32"/>
        </w:rPr>
        <w:t>张信林</w:t>
      </w:r>
      <w:r w:rsidR="008973D9" w:rsidRPr="00A448AB">
        <w:rPr>
          <w:rFonts w:ascii="新宋体" w:eastAsia="文星仿宋" w:hAnsi="新宋体" w:cs="仿宋_GB2312" w:hint="eastAsia"/>
          <w:b/>
          <w:sz w:val="32"/>
          <w:szCs w:val="32"/>
        </w:rPr>
        <w:t xml:space="preserve">  </w:t>
      </w:r>
      <w:r w:rsidRPr="00A448AB">
        <w:rPr>
          <w:rFonts w:ascii="新宋体" w:eastAsia="文星仿宋" w:hAnsi="新宋体" w:cs="仿宋_GB2312" w:hint="eastAsia"/>
          <w:b/>
          <w:sz w:val="32"/>
          <w:szCs w:val="32"/>
        </w:rPr>
        <w:t>区法院院长</w:t>
      </w:r>
    </w:p>
    <w:p w:rsidR="00693EFE" w:rsidRPr="00A448AB" w:rsidRDefault="00693EFE" w:rsidP="00A448AB">
      <w:pPr>
        <w:overflowPunct w:val="0"/>
        <w:spacing w:line="616" w:lineRule="exact"/>
        <w:ind w:firstLineChars="200" w:firstLine="643"/>
        <w:rPr>
          <w:rFonts w:ascii="新宋体" w:eastAsia="文星仿宋" w:hAnsi="新宋体" w:cs="仿宋_GB2312"/>
          <w:b/>
          <w:sz w:val="32"/>
          <w:szCs w:val="32"/>
        </w:rPr>
      </w:pPr>
      <w:r w:rsidRPr="00A448AB">
        <w:rPr>
          <w:rFonts w:ascii="新宋体" w:eastAsia="黑体" w:hAnsi="新宋体" w:cs="仿宋_GB2312" w:hint="eastAsia"/>
          <w:b/>
          <w:sz w:val="32"/>
          <w:szCs w:val="32"/>
        </w:rPr>
        <w:t>成</w:t>
      </w:r>
      <w:r w:rsidR="008973D9" w:rsidRPr="00A448AB">
        <w:rPr>
          <w:rFonts w:ascii="新宋体" w:eastAsia="黑体" w:hAnsi="新宋体" w:cs="仿宋_GB2312" w:hint="eastAsia"/>
          <w:b/>
          <w:sz w:val="32"/>
          <w:szCs w:val="32"/>
        </w:rPr>
        <w:t xml:space="preserve">      </w:t>
      </w:r>
      <w:r w:rsidRPr="00A448AB">
        <w:rPr>
          <w:rFonts w:ascii="新宋体" w:eastAsia="黑体" w:hAnsi="新宋体" w:cs="仿宋_GB2312" w:hint="eastAsia"/>
          <w:b/>
          <w:sz w:val="32"/>
          <w:szCs w:val="32"/>
        </w:rPr>
        <w:t>员</w:t>
      </w:r>
      <w:r w:rsidR="008973D9" w:rsidRPr="00A448AB">
        <w:rPr>
          <w:rFonts w:ascii="新宋体" w:eastAsia="黑体" w:hAnsi="新宋体" w:cs="仿宋_GB2312" w:hint="eastAsia"/>
          <w:b/>
          <w:sz w:val="32"/>
          <w:szCs w:val="32"/>
        </w:rPr>
        <w:t>：</w:t>
      </w:r>
      <w:r w:rsidRPr="00A448AB">
        <w:rPr>
          <w:rFonts w:ascii="新宋体" w:eastAsia="文星仿宋" w:hAnsi="新宋体" w:cs="仿宋_GB2312" w:hint="eastAsia"/>
          <w:b/>
          <w:sz w:val="32"/>
          <w:szCs w:val="32"/>
        </w:rPr>
        <w:t>刘</w:t>
      </w:r>
      <w:r w:rsidRPr="00A448AB">
        <w:rPr>
          <w:rFonts w:ascii="新宋体" w:eastAsia="文星仿宋" w:hAnsi="新宋体" w:cs="仿宋_GB2312" w:hint="eastAsia"/>
          <w:b/>
          <w:sz w:val="32"/>
          <w:szCs w:val="32"/>
        </w:rPr>
        <w:t xml:space="preserve">  </w:t>
      </w:r>
      <w:r w:rsidRPr="00A448AB">
        <w:rPr>
          <w:rFonts w:ascii="新宋体" w:eastAsia="文星仿宋" w:hAnsi="新宋体" w:cs="仿宋_GB2312" w:hint="eastAsia"/>
          <w:b/>
          <w:sz w:val="32"/>
          <w:szCs w:val="32"/>
        </w:rPr>
        <w:t>峰</w:t>
      </w:r>
      <w:r w:rsidR="008973D9" w:rsidRPr="00A448AB">
        <w:rPr>
          <w:rFonts w:ascii="新宋体" w:eastAsia="文星仿宋" w:hAnsi="新宋体" w:cs="仿宋_GB2312" w:hint="eastAsia"/>
          <w:b/>
          <w:sz w:val="32"/>
          <w:szCs w:val="32"/>
        </w:rPr>
        <w:t xml:space="preserve">  </w:t>
      </w:r>
      <w:r w:rsidRPr="00A448AB">
        <w:rPr>
          <w:rFonts w:ascii="新宋体" w:eastAsia="文星仿宋" w:hAnsi="新宋体" w:cs="仿宋_GB2312" w:hint="eastAsia"/>
          <w:b/>
          <w:sz w:val="32"/>
          <w:szCs w:val="32"/>
        </w:rPr>
        <w:t>区法院副院长</w:t>
      </w:r>
    </w:p>
    <w:p w:rsidR="00693EFE" w:rsidRPr="00A448AB" w:rsidRDefault="00693EFE" w:rsidP="00A448AB">
      <w:pPr>
        <w:overflowPunct w:val="0"/>
        <w:spacing w:line="616" w:lineRule="exact"/>
        <w:ind w:firstLineChars="800" w:firstLine="2563"/>
        <w:rPr>
          <w:rFonts w:ascii="新宋体" w:eastAsia="文星仿宋" w:hAnsi="新宋体" w:cs="仿宋_GB2312"/>
          <w:b/>
          <w:sz w:val="32"/>
          <w:szCs w:val="32"/>
        </w:rPr>
      </w:pPr>
      <w:r w:rsidRPr="00A448AB">
        <w:rPr>
          <w:rFonts w:ascii="新宋体" w:eastAsia="文星仿宋" w:hAnsi="新宋体" w:cs="仿宋_GB2312" w:hint="eastAsia"/>
          <w:b/>
          <w:sz w:val="32"/>
          <w:szCs w:val="32"/>
        </w:rPr>
        <w:t>石</w:t>
      </w:r>
      <w:r w:rsidRPr="00A448AB">
        <w:rPr>
          <w:rFonts w:ascii="新宋体" w:eastAsia="文星仿宋" w:hAnsi="新宋体" w:cs="仿宋_GB2312" w:hint="eastAsia"/>
          <w:b/>
          <w:sz w:val="32"/>
          <w:szCs w:val="32"/>
        </w:rPr>
        <w:t xml:space="preserve">  </w:t>
      </w:r>
      <w:r w:rsidRPr="00A448AB">
        <w:rPr>
          <w:rFonts w:ascii="新宋体" w:eastAsia="文星仿宋" w:hAnsi="新宋体" w:cs="仿宋_GB2312" w:hint="eastAsia"/>
          <w:b/>
          <w:sz w:val="32"/>
          <w:szCs w:val="32"/>
        </w:rPr>
        <w:t>敏</w:t>
      </w:r>
      <w:r w:rsidR="008973D9" w:rsidRPr="00A448AB">
        <w:rPr>
          <w:rFonts w:ascii="新宋体" w:eastAsia="文星仿宋" w:hAnsi="新宋体" w:cs="仿宋_GB2312" w:hint="eastAsia"/>
          <w:b/>
          <w:sz w:val="32"/>
          <w:szCs w:val="32"/>
        </w:rPr>
        <w:t xml:space="preserve">  </w:t>
      </w:r>
      <w:r w:rsidRPr="00A448AB">
        <w:rPr>
          <w:rFonts w:ascii="新宋体" w:eastAsia="文星仿宋" w:hAnsi="新宋体" w:cs="仿宋_GB2312" w:hint="eastAsia"/>
          <w:b/>
          <w:sz w:val="32"/>
          <w:szCs w:val="32"/>
        </w:rPr>
        <w:t>区检察院检委会专职委员</w:t>
      </w:r>
    </w:p>
    <w:p w:rsidR="008973D9" w:rsidRPr="00A448AB" w:rsidRDefault="00693EFE" w:rsidP="00A448AB">
      <w:pPr>
        <w:overflowPunct w:val="0"/>
        <w:spacing w:line="616" w:lineRule="exact"/>
        <w:ind w:firstLineChars="800" w:firstLine="2563"/>
        <w:rPr>
          <w:rFonts w:ascii="新宋体" w:eastAsia="文星仿宋" w:hAnsi="新宋体" w:cs="仿宋_GB2312"/>
          <w:b/>
          <w:sz w:val="32"/>
          <w:szCs w:val="32"/>
        </w:rPr>
      </w:pPr>
      <w:r w:rsidRPr="00A448AB">
        <w:rPr>
          <w:rFonts w:ascii="新宋体" w:eastAsia="文星仿宋" w:hAnsi="新宋体" w:cs="仿宋_GB2312" w:hint="eastAsia"/>
          <w:b/>
          <w:sz w:val="32"/>
          <w:szCs w:val="32"/>
        </w:rPr>
        <w:t>李</w:t>
      </w:r>
      <w:r w:rsidRPr="00A448AB">
        <w:rPr>
          <w:rFonts w:ascii="新宋体" w:eastAsia="文星仿宋" w:hAnsi="新宋体" w:cs="仿宋_GB2312" w:hint="eastAsia"/>
          <w:b/>
          <w:sz w:val="32"/>
          <w:szCs w:val="32"/>
        </w:rPr>
        <w:t xml:space="preserve">  </w:t>
      </w:r>
      <w:r w:rsidRPr="00A448AB">
        <w:rPr>
          <w:rFonts w:ascii="新宋体" w:eastAsia="文星仿宋" w:hAnsi="新宋体" w:cs="仿宋_GB2312" w:hint="eastAsia"/>
          <w:b/>
          <w:sz w:val="32"/>
          <w:szCs w:val="32"/>
        </w:rPr>
        <w:t>静</w:t>
      </w:r>
      <w:r w:rsidR="008973D9" w:rsidRPr="00A448AB">
        <w:rPr>
          <w:rFonts w:ascii="新宋体" w:eastAsia="文星仿宋" w:hAnsi="新宋体" w:cs="仿宋_GB2312" w:hint="eastAsia"/>
          <w:b/>
          <w:sz w:val="32"/>
          <w:szCs w:val="32"/>
        </w:rPr>
        <w:t xml:space="preserve">  </w:t>
      </w:r>
      <w:r w:rsidR="008973D9" w:rsidRPr="00A448AB">
        <w:rPr>
          <w:rFonts w:ascii="新宋体" w:eastAsia="文星仿宋" w:hAnsi="新宋体" w:cs="仿宋_GB2312" w:hint="eastAsia"/>
          <w:b/>
          <w:sz w:val="32"/>
          <w:szCs w:val="32"/>
        </w:rPr>
        <w:t>区发展和改革局副局长、区地方金融</w:t>
      </w:r>
    </w:p>
    <w:p w:rsidR="00693EFE" w:rsidRPr="00A448AB" w:rsidRDefault="008973D9" w:rsidP="00A448AB">
      <w:pPr>
        <w:overflowPunct w:val="0"/>
        <w:spacing w:line="616" w:lineRule="exact"/>
        <w:ind w:firstLineChars="1200" w:firstLine="3844"/>
        <w:rPr>
          <w:rFonts w:ascii="新宋体" w:eastAsia="文星仿宋" w:hAnsi="新宋体" w:cs="仿宋_GB2312"/>
          <w:b/>
          <w:sz w:val="32"/>
          <w:szCs w:val="32"/>
        </w:rPr>
      </w:pPr>
      <w:r w:rsidRPr="00A448AB">
        <w:rPr>
          <w:rFonts w:ascii="新宋体" w:eastAsia="文星仿宋" w:hAnsi="新宋体" w:cs="仿宋_GB2312" w:hint="eastAsia"/>
          <w:b/>
          <w:sz w:val="32"/>
          <w:szCs w:val="32"/>
        </w:rPr>
        <w:t>监督管理局副局长</w:t>
      </w:r>
    </w:p>
    <w:p w:rsidR="00693EFE" w:rsidRPr="00A448AB" w:rsidRDefault="00693EFE" w:rsidP="00A448AB">
      <w:pPr>
        <w:overflowPunct w:val="0"/>
        <w:spacing w:line="616" w:lineRule="exact"/>
        <w:ind w:firstLineChars="800" w:firstLine="2563"/>
        <w:rPr>
          <w:rFonts w:ascii="新宋体" w:eastAsia="文星仿宋" w:hAnsi="新宋体" w:cs="仿宋_GB2312"/>
          <w:b/>
          <w:sz w:val="32"/>
          <w:szCs w:val="32"/>
        </w:rPr>
      </w:pPr>
      <w:r w:rsidRPr="00A448AB">
        <w:rPr>
          <w:rFonts w:ascii="新宋体" w:eastAsia="文星仿宋" w:hAnsi="新宋体" w:cs="仿宋_GB2312" w:hint="eastAsia"/>
          <w:b/>
          <w:sz w:val="32"/>
          <w:szCs w:val="32"/>
        </w:rPr>
        <w:t>李</w:t>
      </w:r>
      <w:r w:rsidRPr="00A448AB">
        <w:rPr>
          <w:rFonts w:ascii="新宋体" w:eastAsia="文星仿宋" w:hAnsi="新宋体" w:cs="仿宋_GB2312" w:hint="eastAsia"/>
          <w:b/>
          <w:sz w:val="32"/>
          <w:szCs w:val="32"/>
        </w:rPr>
        <w:t xml:space="preserve">  </w:t>
      </w:r>
      <w:r w:rsidRPr="00A448AB">
        <w:rPr>
          <w:rFonts w:ascii="新宋体" w:eastAsia="文星仿宋" w:hAnsi="新宋体" w:cs="仿宋_GB2312" w:hint="eastAsia"/>
          <w:b/>
          <w:sz w:val="32"/>
          <w:szCs w:val="32"/>
        </w:rPr>
        <w:t>强</w:t>
      </w:r>
      <w:r w:rsidR="008973D9" w:rsidRPr="00A448AB">
        <w:rPr>
          <w:rFonts w:ascii="新宋体" w:eastAsia="文星仿宋" w:hAnsi="新宋体" w:cs="仿宋_GB2312" w:hint="eastAsia"/>
          <w:b/>
          <w:sz w:val="32"/>
          <w:szCs w:val="32"/>
        </w:rPr>
        <w:t xml:space="preserve">  </w:t>
      </w:r>
      <w:r w:rsidRPr="00A448AB">
        <w:rPr>
          <w:rFonts w:ascii="新宋体" w:eastAsia="文星仿宋" w:hAnsi="新宋体" w:cs="仿宋_GB2312" w:hint="eastAsia"/>
          <w:b/>
          <w:sz w:val="32"/>
          <w:szCs w:val="32"/>
        </w:rPr>
        <w:t>区工业和信息化局副局长</w:t>
      </w:r>
    </w:p>
    <w:p w:rsidR="00693EFE" w:rsidRPr="00A448AB" w:rsidRDefault="00693EFE" w:rsidP="00A448AB">
      <w:pPr>
        <w:overflowPunct w:val="0"/>
        <w:spacing w:line="616" w:lineRule="exact"/>
        <w:ind w:firstLineChars="800" w:firstLine="2563"/>
        <w:rPr>
          <w:rFonts w:ascii="新宋体" w:eastAsia="文星仿宋" w:hAnsi="新宋体" w:cs="仿宋_GB2312"/>
          <w:b/>
          <w:sz w:val="32"/>
          <w:szCs w:val="32"/>
        </w:rPr>
      </w:pPr>
      <w:r w:rsidRPr="00A448AB">
        <w:rPr>
          <w:rFonts w:ascii="新宋体" w:eastAsia="文星仿宋" w:hAnsi="新宋体" w:cs="仿宋_GB2312" w:hint="eastAsia"/>
          <w:b/>
          <w:sz w:val="32"/>
          <w:szCs w:val="32"/>
        </w:rPr>
        <w:t>亓桂孝</w:t>
      </w:r>
      <w:r w:rsidR="008973D9" w:rsidRPr="00A448AB">
        <w:rPr>
          <w:rFonts w:ascii="新宋体" w:eastAsia="文星仿宋" w:hAnsi="新宋体" w:cs="仿宋_GB2312" w:hint="eastAsia"/>
          <w:b/>
          <w:sz w:val="32"/>
          <w:szCs w:val="32"/>
        </w:rPr>
        <w:t xml:space="preserve">  </w:t>
      </w:r>
      <w:r w:rsidRPr="00A448AB">
        <w:rPr>
          <w:rFonts w:ascii="新宋体" w:eastAsia="文星仿宋" w:hAnsi="新宋体" w:cs="仿宋_GB2312" w:hint="eastAsia"/>
          <w:b/>
          <w:sz w:val="32"/>
          <w:szCs w:val="32"/>
        </w:rPr>
        <w:t>区民政局副局长</w:t>
      </w:r>
    </w:p>
    <w:p w:rsidR="00693EFE" w:rsidRPr="00A448AB" w:rsidRDefault="00FF2BF6" w:rsidP="00A448AB">
      <w:pPr>
        <w:overflowPunct w:val="0"/>
        <w:spacing w:line="616" w:lineRule="exact"/>
        <w:ind w:firstLineChars="800" w:firstLine="2563"/>
        <w:rPr>
          <w:rFonts w:ascii="新宋体" w:eastAsia="文星仿宋" w:hAnsi="新宋体" w:cs="仿宋_GB2312"/>
          <w:b/>
          <w:sz w:val="32"/>
          <w:szCs w:val="32"/>
        </w:rPr>
      </w:pPr>
      <w:r w:rsidRPr="00A448AB">
        <w:rPr>
          <w:rFonts w:ascii="新宋体" w:eastAsia="文星仿宋" w:hAnsi="新宋体" w:cs="仿宋_GB2312" w:hint="eastAsia"/>
          <w:b/>
          <w:sz w:val="32"/>
          <w:szCs w:val="32"/>
        </w:rPr>
        <w:t>郑</w:t>
      </w:r>
      <w:r w:rsidRPr="00A448AB">
        <w:rPr>
          <w:rFonts w:ascii="新宋体" w:eastAsia="文星仿宋" w:hAnsi="新宋体" w:cs="仿宋_GB2312" w:hint="eastAsia"/>
          <w:b/>
          <w:sz w:val="32"/>
          <w:szCs w:val="32"/>
        </w:rPr>
        <w:t xml:space="preserve">  </w:t>
      </w:r>
      <w:r w:rsidRPr="00A448AB">
        <w:rPr>
          <w:rFonts w:ascii="新宋体" w:eastAsia="文星仿宋" w:hAnsi="新宋体" w:cs="仿宋_GB2312" w:hint="eastAsia"/>
          <w:b/>
          <w:sz w:val="32"/>
          <w:szCs w:val="32"/>
        </w:rPr>
        <w:t>胜</w:t>
      </w:r>
      <w:r w:rsidR="008973D9" w:rsidRPr="00A448AB">
        <w:rPr>
          <w:rFonts w:ascii="新宋体" w:eastAsia="文星仿宋" w:hAnsi="新宋体" w:cs="仿宋_GB2312" w:hint="eastAsia"/>
          <w:b/>
          <w:sz w:val="32"/>
          <w:szCs w:val="32"/>
        </w:rPr>
        <w:t xml:space="preserve">  </w:t>
      </w:r>
      <w:r w:rsidR="00693EFE" w:rsidRPr="00A448AB">
        <w:rPr>
          <w:rFonts w:ascii="新宋体" w:eastAsia="文星仿宋" w:hAnsi="新宋体" w:cs="仿宋_GB2312" w:hint="eastAsia"/>
          <w:b/>
          <w:sz w:val="32"/>
          <w:szCs w:val="32"/>
        </w:rPr>
        <w:t>区司法局</w:t>
      </w:r>
      <w:r w:rsidRPr="00A448AB">
        <w:rPr>
          <w:rFonts w:ascii="新宋体" w:eastAsia="文星仿宋" w:hAnsi="新宋体" w:cs="仿宋_GB2312" w:hint="eastAsia"/>
          <w:b/>
          <w:sz w:val="32"/>
          <w:szCs w:val="32"/>
        </w:rPr>
        <w:t>党组成员、二级调研员</w:t>
      </w:r>
    </w:p>
    <w:p w:rsidR="002D1B3F" w:rsidRPr="00A448AB" w:rsidRDefault="002D1B3F" w:rsidP="00A448AB">
      <w:pPr>
        <w:overflowPunct w:val="0"/>
        <w:spacing w:line="616" w:lineRule="exact"/>
        <w:ind w:firstLineChars="800" w:firstLine="2563"/>
        <w:rPr>
          <w:rFonts w:ascii="新宋体" w:eastAsia="文星仿宋" w:hAnsi="新宋体" w:cs="仿宋_GB2312"/>
          <w:b/>
          <w:sz w:val="32"/>
          <w:szCs w:val="32"/>
        </w:rPr>
      </w:pPr>
      <w:r w:rsidRPr="00A448AB">
        <w:rPr>
          <w:rFonts w:ascii="新宋体" w:eastAsia="文星仿宋" w:hAnsi="新宋体" w:cs="仿宋_GB2312" w:hint="eastAsia"/>
          <w:b/>
          <w:sz w:val="32"/>
          <w:szCs w:val="32"/>
        </w:rPr>
        <w:t>张英国</w:t>
      </w:r>
      <w:r w:rsidRPr="00A448AB">
        <w:rPr>
          <w:rFonts w:ascii="新宋体" w:eastAsia="文星仿宋" w:hAnsi="新宋体" w:cs="仿宋_GB2312" w:hint="eastAsia"/>
          <w:b/>
          <w:sz w:val="32"/>
          <w:szCs w:val="32"/>
        </w:rPr>
        <w:t xml:space="preserve">  </w:t>
      </w:r>
      <w:r w:rsidRPr="00A448AB">
        <w:rPr>
          <w:rFonts w:ascii="新宋体" w:eastAsia="文星仿宋" w:hAnsi="新宋体" w:cs="仿宋_GB2312" w:hint="eastAsia"/>
          <w:b/>
          <w:sz w:val="32"/>
          <w:szCs w:val="32"/>
        </w:rPr>
        <w:t>区人力资源和社会保障局党组成员、</w:t>
      </w:r>
    </w:p>
    <w:p w:rsidR="002D1B3F" w:rsidRPr="00A448AB" w:rsidRDefault="002D1B3F" w:rsidP="00A448AB">
      <w:pPr>
        <w:overflowPunct w:val="0"/>
        <w:spacing w:line="616" w:lineRule="exact"/>
        <w:ind w:firstLineChars="1200" w:firstLine="3844"/>
        <w:rPr>
          <w:rFonts w:ascii="新宋体" w:eastAsia="文星仿宋" w:hAnsi="新宋体" w:cs="仿宋_GB2312"/>
          <w:b/>
          <w:sz w:val="32"/>
          <w:szCs w:val="32"/>
        </w:rPr>
      </w:pPr>
      <w:r w:rsidRPr="00A448AB">
        <w:rPr>
          <w:rFonts w:ascii="新宋体" w:eastAsia="文星仿宋" w:hAnsi="新宋体" w:cs="仿宋_GB2312" w:hint="eastAsia"/>
          <w:b/>
          <w:sz w:val="32"/>
          <w:szCs w:val="32"/>
        </w:rPr>
        <w:t>区社会保险事业处主任，区总工会副</w:t>
      </w:r>
    </w:p>
    <w:p w:rsidR="002D1B3F" w:rsidRPr="00A448AB" w:rsidRDefault="002D1B3F" w:rsidP="00A448AB">
      <w:pPr>
        <w:overflowPunct w:val="0"/>
        <w:spacing w:line="616" w:lineRule="exact"/>
        <w:ind w:firstLineChars="1200" w:firstLine="3844"/>
        <w:rPr>
          <w:rFonts w:ascii="新宋体" w:eastAsia="文星仿宋" w:hAnsi="新宋体" w:cs="仿宋_GB2312"/>
          <w:b/>
          <w:sz w:val="32"/>
          <w:szCs w:val="32"/>
        </w:rPr>
      </w:pPr>
      <w:r w:rsidRPr="00A448AB">
        <w:rPr>
          <w:rFonts w:ascii="新宋体" w:eastAsia="文星仿宋" w:hAnsi="新宋体" w:cs="仿宋_GB2312" w:hint="eastAsia"/>
          <w:b/>
          <w:sz w:val="32"/>
          <w:szCs w:val="32"/>
        </w:rPr>
        <w:t>主席（挂职）</w:t>
      </w:r>
    </w:p>
    <w:p w:rsidR="008973D9" w:rsidRPr="00A448AB" w:rsidRDefault="00693EFE" w:rsidP="00A448AB">
      <w:pPr>
        <w:overflowPunct w:val="0"/>
        <w:spacing w:line="616" w:lineRule="exact"/>
        <w:ind w:firstLineChars="800" w:firstLine="2563"/>
        <w:rPr>
          <w:rFonts w:ascii="新宋体" w:eastAsia="文星仿宋" w:hAnsi="新宋体" w:cs="仿宋_GB2312"/>
          <w:b/>
          <w:sz w:val="32"/>
          <w:szCs w:val="32"/>
        </w:rPr>
      </w:pPr>
      <w:r w:rsidRPr="00A448AB">
        <w:rPr>
          <w:rFonts w:ascii="新宋体" w:eastAsia="文星仿宋" w:hAnsi="新宋体" w:cs="仿宋_GB2312" w:hint="eastAsia"/>
          <w:b/>
          <w:sz w:val="32"/>
          <w:szCs w:val="32"/>
        </w:rPr>
        <w:t>亓正刚</w:t>
      </w:r>
      <w:r w:rsidR="008973D9" w:rsidRPr="00A448AB">
        <w:rPr>
          <w:rFonts w:ascii="新宋体" w:eastAsia="文星仿宋" w:hAnsi="新宋体" w:cs="仿宋_GB2312" w:hint="eastAsia"/>
          <w:b/>
          <w:sz w:val="32"/>
          <w:szCs w:val="32"/>
        </w:rPr>
        <w:t xml:space="preserve">  </w:t>
      </w:r>
      <w:r w:rsidR="008973D9" w:rsidRPr="00A448AB">
        <w:rPr>
          <w:rFonts w:ascii="新宋体" w:eastAsia="文星仿宋" w:hAnsi="新宋体" w:cs="仿宋_GB2312" w:hint="eastAsia"/>
          <w:b/>
          <w:sz w:val="32"/>
          <w:szCs w:val="32"/>
        </w:rPr>
        <w:t>区自然资源局党组成员、区国土空间</w:t>
      </w:r>
    </w:p>
    <w:p w:rsidR="00693EFE" w:rsidRPr="00A448AB" w:rsidRDefault="008973D9" w:rsidP="00A448AB">
      <w:pPr>
        <w:overflowPunct w:val="0"/>
        <w:spacing w:line="616" w:lineRule="exact"/>
        <w:ind w:firstLineChars="1200" w:firstLine="3844"/>
        <w:rPr>
          <w:rFonts w:ascii="新宋体" w:eastAsia="文星仿宋" w:hAnsi="新宋体" w:cs="仿宋_GB2312"/>
          <w:b/>
          <w:sz w:val="32"/>
          <w:szCs w:val="32"/>
        </w:rPr>
      </w:pPr>
      <w:r w:rsidRPr="00A448AB">
        <w:rPr>
          <w:rFonts w:ascii="新宋体" w:eastAsia="文星仿宋" w:hAnsi="新宋体" w:cs="仿宋_GB2312" w:hint="eastAsia"/>
          <w:b/>
          <w:sz w:val="32"/>
          <w:szCs w:val="32"/>
        </w:rPr>
        <w:t>综合服务中心主任（正处级）</w:t>
      </w:r>
    </w:p>
    <w:p w:rsidR="00693EFE" w:rsidRPr="00A448AB" w:rsidRDefault="00693EFE" w:rsidP="00A448AB">
      <w:pPr>
        <w:overflowPunct w:val="0"/>
        <w:spacing w:line="616" w:lineRule="exact"/>
        <w:ind w:firstLineChars="800" w:firstLine="2563"/>
        <w:rPr>
          <w:rFonts w:ascii="新宋体" w:eastAsia="文星仿宋" w:hAnsi="新宋体" w:cs="仿宋_GB2312"/>
          <w:b/>
          <w:sz w:val="32"/>
          <w:szCs w:val="32"/>
        </w:rPr>
      </w:pPr>
      <w:r w:rsidRPr="00A448AB">
        <w:rPr>
          <w:rFonts w:ascii="新宋体" w:eastAsia="文星仿宋" w:hAnsi="新宋体" w:cs="仿宋_GB2312" w:hint="eastAsia"/>
          <w:b/>
          <w:sz w:val="32"/>
          <w:szCs w:val="32"/>
        </w:rPr>
        <w:t>李</w:t>
      </w:r>
      <w:r w:rsidRPr="00A448AB">
        <w:rPr>
          <w:rFonts w:ascii="新宋体" w:eastAsia="文星仿宋" w:hAnsi="新宋体" w:cs="仿宋_GB2312" w:hint="eastAsia"/>
          <w:b/>
          <w:sz w:val="32"/>
          <w:szCs w:val="32"/>
        </w:rPr>
        <w:t xml:space="preserve">  </w:t>
      </w:r>
      <w:r w:rsidRPr="00A448AB">
        <w:rPr>
          <w:rFonts w:ascii="新宋体" w:eastAsia="文星仿宋" w:hAnsi="新宋体" w:cs="仿宋_GB2312" w:hint="eastAsia"/>
          <w:b/>
          <w:sz w:val="32"/>
          <w:szCs w:val="32"/>
        </w:rPr>
        <w:t>超</w:t>
      </w:r>
      <w:r w:rsidR="008973D9" w:rsidRPr="00A448AB">
        <w:rPr>
          <w:rFonts w:ascii="新宋体" w:eastAsia="文星仿宋" w:hAnsi="新宋体" w:cs="仿宋_GB2312" w:hint="eastAsia"/>
          <w:b/>
          <w:sz w:val="32"/>
          <w:szCs w:val="32"/>
        </w:rPr>
        <w:t xml:space="preserve">  </w:t>
      </w:r>
      <w:r w:rsidR="008973D9" w:rsidRPr="00A448AB">
        <w:rPr>
          <w:rFonts w:ascii="新宋体" w:eastAsia="文星仿宋" w:hAnsi="新宋体" w:cs="仿宋_GB2312" w:hint="eastAsia"/>
          <w:b/>
          <w:sz w:val="32"/>
          <w:szCs w:val="32"/>
        </w:rPr>
        <w:t>区住房和城乡建设</w:t>
      </w:r>
      <w:r w:rsidRPr="00A448AB">
        <w:rPr>
          <w:rFonts w:ascii="新宋体" w:eastAsia="文星仿宋" w:hAnsi="新宋体" w:cs="仿宋_GB2312" w:hint="eastAsia"/>
          <w:b/>
          <w:sz w:val="32"/>
          <w:szCs w:val="32"/>
        </w:rPr>
        <w:t>局副局长</w:t>
      </w:r>
    </w:p>
    <w:p w:rsidR="00693EFE" w:rsidRPr="00A448AB" w:rsidRDefault="00693EFE" w:rsidP="00A448AB">
      <w:pPr>
        <w:overflowPunct w:val="0"/>
        <w:spacing w:line="616" w:lineRule="exact"/>
        <w:ind w:firstLineChars="800" w:firstLine="2563"/>
        <w:rPr>
          <w:rFonts w:ascii="新宋体" w:eastAsia="文星仿宋" w:hAnsi="新宋体" w:cs="仿宋_GB2312"/>
          <w:b/>
          <w:sz w:val="32"/>
          <w:szCs w:val="32"/>
        </w:rPr>
      </w:pPr>
      <w:r w:rsidRPr="00A448AB">
        <w:rPr>
          <w:rFonts w:ascii="新宋体" w:eastAsia="文星仿宋" w:hAnsi="新宋体" w:cs="仿宋_GB2312" w:hint="eastAsia"/>
          <w:b/>
          <w:sz w:val="32"/>
          <w:szCs w:val="32"/>
        </w:rPr>
        <w:t>赵宪生</w:t>
      </w:r>
      <w:r w:rsidR="008973D9" w:rsidRPr="00A448AB">
        <w:rPr>
          <w:rFonts w:ascii="新宋体" w:eastAsia="文星仿宋" w:hAnsi="新宋体" w:cs="仿宋_GB2312" w:hint="eastAsia"/>
          <w:b/>
          <w:sz w:val="32"/>
          <w:szCs w:val="32"/>
        </w:rPr>
        <w:t xml:space="preserve">  </w:t>
      </w:r>
      <w:r w:rsidRPr="00A448AB">
        <w:rPr>
          <w:rFonts w:ascii="新宋体" w:eastAsia="文星仿宋" w:hAnsi="新宋体" w:cs="仿宋_GB2312" w:hint="eastAsia"/>
          <w:b/>
          <w:sz w:val="32"/>
          <w:szCs w:val="32"/>
        </w:rPr>
        <w:t>区市场</w:t>
      </w:r>
      <w:r w:rsidR="008973D9" w:rsidRPr="00A448AB">
        <w:rPr>
          <w:rFonts w:ascii="新宋体" w:eastAsia="文星仿宋" w:hAnsi="新宋体" w:cs="仿宋_GB2312" w:hint="eastAsia"/>
          <w:b/>
          <w:sz w:val="32"/>
          <w:szCs w:val="32"/>
        </w:rPr>
        <w:t>监督管理</w:t>
      </w:r>
      <w:r w:rsidRPr="00A448AB">
        <w:rPr>
          <w:rFonts w:ascii="新宋体" w:eastAsia="文星仿宋" w:hAnsi="新宋体" w:cs="仿宋_GB2312" w:hint="eastAsia"/>
          <w:b/>
          <w:sz w:val="32"/>
          <w:szCs w:val="32"/>
        </w:rPr>
        <w:t>局副局长</w:t>
      </w:r>
    </w:p>
    <w:p w:rsidR="00693EFE" w:rsidRPr="00A448AB" w:rsidRDefault="00693EFE" w:rsidP="00A448AB">
      <w:pPr>
        <w:overflowPunct w:val="0"/>
        <w:spacing w:line="616" w:lineRule="exact"/>
        <w:ind w:firstLineChars="800" w:firstLine="2563"/>
        <w:rPr>
          <w:rFonts w:ascii="新宋体" w:eastAsia="文星仿宋" w:hAnsi="新宋体" w:cs="仿宋_GB2312"/>
          <w:b/>
          <w:sz w:val="32"/>
          <w:szCs w:val="32"/>
        </w:rPr>
      </w:pPr>
      <w:r w:rsidRPr="00A448AB">
        <w:rPr>
          <w:rFonts w:ascii="新宋体" w:eastAsia="文星仿宋" w:hAnsi="新宋体" w:cs="仿宋_GB2312" w:hint="eastAsia"/>
          <w:b/>
          <w:sz w:val="32"/>
          <w:szCs w:val="32"/>
        </w:rPr>
        <w:t>赵建忠</w:t>
      </w:r>
      <w:r w:rsidR="008973D9" w:rsidRPr="00A448AB">
        <w:rPr>
          <w:rFonts w:ascii="新宋体" w:eastAsia="文星仿宋" w:hAnsi="新宋体" w:cs="仿宋_GB2312" w:hint="eastAsia"/>
          <w:b/>
          <w:sz w:val="32"/>
          <w:szCs w:val="32"/>
        </w:rPr>
        <w:t xml:space="preserve">  </w:t>
      </w:r>
      <w:r w:rsidRPr="00A448AB">
        <w:rPr>
          <w:rFonts w:ascii="新宋体" w:eastAsia="文星仿宋" w:hAnsi="新宋体" w:cs="仿宋_GB2312" w:hint="eastAsia"/>
          <w:b/>
          <w:sz w:val="32"/>
          <w:szCs w:val="32"/>
        </w:rPr>
        <w:t>区统计局副局长</w:t>
      </w:r>
    </w:p>
    <w:p w:rsidR="002D1B3F" w:rsidRPr="00A448AB" w:rsidRDefault="002D1B3F" w:rsidP="00A448AB">
      <w:pPr>
        <w:overflowPunct w:val="0"/>
        <w:spacing w:line="616" w:lineRule="exact"/>
        <w:ind w:firstLineChars="800" w:firstLine="2563"/>
        <w:rPr>
          <w:rFonts w:ascii="新宋体" w:eastAsia="文星仿宋" w:hAnsi="新宋体" w:cs="仿宋_GB2312"/>
          <w:b/>
          <w:sz w:val="32"/>
          <w:szCs w:val="32"/>
        </w:rPr>
      </w:pPr>
      <w:r w:rsidRPr="00A448AB">
        <w:rPr>
          <w:rFonts w:ascii="新宋体" w:eastAsia="文星仿宋" w:hAnsi="新宋体" w:cs="仿宋_GB2312" w:hint="eastAsia"/>
          <w:b/>
          <w:sz w:val="32"/>
          <w:szCs w:val="32"/>
        </w:rPr>
        <w:lastRenderedPageBreak/>
        <w:t>付德长</w:t>
      </w:r>
      <w:r w:rsidRPr="00A448AB">
        <w:rPr>
          <w:rFonts w:ascii="新宋体" w:eastAsia="文星仿宋" w:hAnsi="新宋体" w:cs="仿宋_GB2312" w:hint="eastAsia"/>
          <w:b/>
          <w:sz w:val="32"/>
          <w:szCs w:val="32"/>
        </w:rPr>
        <w:t xml:space="preserve">  </w:t>
      </w:r>
      <w:r w:rsidRPr="00A448AB">
        <w:rPr>
          <w:rFonts w:ascii="新宋体" w:eastAsia="文星仿宋" w:hAnsi="新宋体" w:cs="仿宋_GB2312" w:hint="eastAsia"/>
          <w:b/>
          <w:sz w:val="32"/>
          <w:szCs w:val="32"/>
        </w:rPr>
        <w:t>区投资促进局副局长</w:t>
      </w:r>
    </w:p>
    <w:p w:rsidR="002D1B3F" w:rsidRPr="00A448AB" w:rsidRDefault="002D1B3F" w:rsidP="00A448AB">
      <w:pPr>
        <w:overflowPunct w:val="0"/>
        <w:spacing w:line="616" w:lineRule="exact"/>
        <w:ind w:firstLineChars="800" w:firstLine="2563"/>
        <w:rPr>
          <w:rFonts w:ascii="新宋体" w:eastAsia="文星仿宋" w:hAnsi="新宋体" w:cs="仿宋_GB2312"/>
          <w:b/>
          <w:sz w:val="32"/>
          <w:szCs w:val="32"/>
        </w:rPr>
      </w:pPr>
      <w:r w:rsidRPr="00A448AB">
        <w:rPr>
          <w:rFonts w:ascii="新宋体" w:eastAsia="文星仿宋" w:hAnsi="新宋体" w:cs="仿宋_GB2312" w:hint="eastAsia"/>
          <w:b/>
          <w:sz w:val="32"/>
          <w:szCs w:val="32"/>
        </w:rPr>
        <w:t>郑春梅</w:t>
      </w:r>
      <w:r w:rsidRPr="00A448AB">
        <w:rPr>
          <w:rFonts w:ascii="新宋体" w:eastAsia="文星仿宋" w:hAnsi="新宋体" w:cs="仿宋_GB2312" w:hint="eastAsia"/>
          <w:b/>
          <w:sz w:val="32"/>
          <w:szCs w:val="32"/>
        </w:rPr>
        <w:t xml:space="preserve">  </w:t>
      </w:r>
      <w:r w:rsidRPr="00A448AB">
        <w:rPr>
          <w:rFonts w:ascii="新宋体" w:eastAsia="文星仿宋" w:hAnsi="新宋体" w:cs="仿宋_GB2312" w:hint="eastAsia"/>
          <w:b/>
          <w:sz w:val="32"/>
          <w:szCs w:val="32"/>
        </w:rPr>
        <w:t>区行政审批服务局副局长</w:t>
      </w:r>
    </w:p>
    <w:p w:rsidR="002D1B3F" w:rsidRPr="00A448AB" w:rsidRDefault="002D1B3F" w:rsidP="00A448AB">
      <w:pPr>
        <w:overflowPunct w:val="0"/>
        <w:spacing w:line="616" w:lineRule="exact"/>
        <w:ind w:firstLineChars="800" w:firstLine="2563"/>
        <w:rPr>
          <w:rFonts w:ascii="新宋体" w:eastAsia="文星仿宋" w:hAnsi="新宋体" w:cs="仿宋_GB2312"/>
          <w:b/>
          <w:sz w:val="32"/>
          <w:szCs w:val="32"/>
        </w:rPr>
      </w:pPr>
      <w:r w:rsidRPr="00A448AB">
        <w:rPr>
          <w:rFonts w:ascii="新宋体" w:eastAsia="文星仿宋" w:hAnsi="新宋体" w:cs="仿宋_GB2312" w:hint="eastAsia"/>
          <w:b/>
          <w:sz w:val="32"/>
          <w:szCs w:val="32"/>
        </w:rPr>
        <w:t>朱冬立</w:t>
      </w:r>
      <w:r w:rsidRPr="00A448AB">
        <w:rPr>
          <w:rFonts w:ascii="新宋体" w:eastAsia="文星仿宋" w:hAnsi="新宋体" w:cs="仿宋_GB2312" w:hint="eastAsia"/>
          <w:b/>
          <w:sz w:val="32"/>
          <w:szCs w:val="32"/>
        </w:rPr>
        <w:t xml:space="preserve">  </w:t>
      </w:r>
      <w:r w:rsidRPr="00A448AB">
        <w:rPr>
          <w:rFonts w:ascii="新宋体" w:eastAsia="文星仿宋" w:hAnsi="新宋体" w:cs="仿宋_GB2312" w:hint="eastAsia"/>
          <w:b/>
          <w:sz w:val="32"/>
          <w:szCs w:val="32"/>
        </w:rPr>
        <w:t>区信访局副局长</w:t>
      </w:r>
    </w:p>
    <w:p w:rsidR="00693EFE" w:rsidRPr="00A448AB" w:rsidRDefault="00693EFE" w:rsidP="00A448AB">
      <w:pPr>
        <w:overflowPunct w:val="0"/>
        <w:spacing w:line="616" w:lineRule="exact"/>
        <w:ind w:firstLineChars="800" w:firstLine="2563"/>
        <w:rPr>
          <w:rFonts w:ascii="新宋体" w:eastAsia="文星仿宋" w:hAnsi="新宋体" w:cs="仿宋_GB2312"/>
          <w:b/>
          <w:sz w:val="32"/>
          <w:szCs w:val="32"/>
        </w:rPr>
      </w:pPr>
      <w:r w:rsidRPr="00A448AB">
        <w:rPr>
          <w:rFonts w:ascii="新宋体" w:eastAsia="文星仿宋" w:hAnsi="新宋体" w:cs="仿宋_GB2312" w:hint="eastAsia"/>
          <w:b/>
          <w:sz w:val="32"/>
          <w:szCs w:val="32"/>
        </w:rPr>
        <w:t>闫春华</w:t>
      </w:r>
      <w:r w:rsidR="008973D9" w:rsidRPr="00A448AB">
        <w:rPr>
          <w:rFonts w:ascii="新宋体" w:eastAsia="文星仿宋" w:hAnsi="新宋体" w:cs="仿宋_GB2312" w:hint="eastAsia"/>
          <w:b/>
          <w:sz w:val="32"/>
          <w:szCs w:val="32"/>
        </w:rPr>
        <w:t xml:space="preserve">  </w:t>
      </w:r>
      <w:r w:rsidRPr="00A448AB">
        <w:rPr>
          <w:rFonts w:ascii="新宋体" w:eastAsia="文星仿宋" w:hAnsi="新宋体" w:cs="仿宋_GB2312" w:hint="eastAsia"/>
          <w:b/>
          <w:sz w:val="32"/>
          <w:szCs w:val="32"/>
        </w:rPr>
        <w:t>区金融发展服务中心副主任</w:t>
      </w:r>
    </w:p>
    <w:p w:rsidR="002D1B3F" w:rsidRPr="00A448AB" w:rsidRDefault="002D1B3F" w:rsidP="00A448AB">
      <w:pPr>
        <w:overflowPunct w:val="0"/>
        <w:spacing w:line="616" w:lineRule="exact"/>
        <w:ind w:firstLineChars="800" w:firstLine="2563"/>
        <w:rPr>
          <w:rFonts w:ascii="新宋体" w:eastAsia="文星仿宋" w:hAnsi="新宋体" w:cs="仿宋_GB2312"/>
          <w:b/>
          <w:sz w:val="32"/>
          <w:szCs w:val="32"/>
        </w:rPr>
      </w:pPr>
      <w:r w:rsidRPr="00A448AB">
        <w:rPr>
          <w:rFonts w:ascii="新宋体" w:eastAsia="文星仿宋" w:hAnsi="新宋体" w:cs="仿宋_GB2312" w:hint="eastAsia"/>
          <w:b/>
          <w:sz w:val="32"/>
          <w:szCs w:val="32"/>
        </w:rPr>
        <w:t>孙丽娟</w:t>
      </w:r>
      <w:r w:rsidRPr="00A448AB">
        <w:rPr>
          <w:rFonts w:ascii="新宋体" w:eastAsia="文星仿宋" w:hAnsi="新宋体" w:cs="仿宋_GB2312" w:hint="eastAsia"/>
          <w:b/>
          <w:sz w:val="32"/>
          <w:szCs w:val="32"/>
        </w:rPr>
        <w:t xml:space="preserve">  </w:t>
      </w:r>
      <w:r w:rsidRPr="00A448AB">
        <w:rPr>
          <w:rFonts w:ascii="新宋体" w:eastAsia="文星仿宋" w:hAnsi="新宋体" w:cs="仿宋_GB2312" w:hint="eastAsia"/>
          <w:b/>
          <w:spacing w:val="-20"/>
          <w:sz w:val="32"/>
          <w:szCs w:val="32"/>
        </w:rPr>
        <w:t>区国有资产管理服务中心副处级干部</w:t>
      </w:r>
    </w:p>
    <w:p w:rsidR="002D1B3F" w:rsidRPr="00A448AB" w:rsidRDefault="002D1B3F" w:rsidP="00A448AB">
      <w:pPr>
        <w:overflowPunct w:val="0"/>
        <w:spacing w:line="616" w:lineRule="exact"/>
        <w:ind w:firstLineChars="800" w:firstLine="2563"/>
        <w:rPr>
          <w:rFonts w:ascii="新宋体" w:eastAsia="文星仿宋" w:hAnsi="新宋体" w:cs="仿宋_GB2312"/>
          <w:b/>
          <w:sz w:val="32"/>
          <w:szCs w:val="32"/>
        </w:rPr>
      </w:pPr>
      <w:r w:rsidRPr="00A448AB">
        <w:rPr>
          <w:rFonts w:ascii="新宋体" w:eastAsia="文星仿宋" w:hAnsi="新宋体" w:cs="仿宋_GB2312" w:hint="eastAsia"/>
          <w:b/>
          <w:sz w:val="32"/>
          <w:szCs w:val="32"/>
        </w:rPr>
        <w:t>司佳葆</w:t>
      </w:r>
      <w:r w:rsidRPr="00A448AB">
        <w:rPr>
          <w:rFonts w:ascii="新宋体" w:eastAsia="文星仿宋" w:hAnsi="新宋体" w:cs="仿宋_GB2312" w:hint="eastAsia"/>
          <w:b/>
          <w:sz w:val="32"/>
          <w:szCs w:val="32"/>
        </w:rPr>
        <w:t xml:space="preserve">  </w:t>
      </w:r>
      <w:r w:rsidRPr="00A448AB">
        <w:rPr>
          <w:rFonts w:ascii="新宋体" w:eastAsia="文星仿宋" w:hAnsi="新宋体" w:cs="仿宋_GB2312" w:hint="eastAsia"/>
          <w:b/>
          <w:sz w:val="32"/>
          <w:szCs w:val="32"/>
        </w:rPr>
        <w:t>市公安局钢城区分局党委委员、副处</w:t>
      </w:r>
    </w:p>
    <w:p w:rsidR="002D1B3F" w:rsidRPr="00A448AB" w:rsidRDefault="002D1B3F" w:rsidP="00A448AB">
      <w:pPr>
        <w:overflowPunct w:val="0"/>
        <w:spacing w:line="616" w:lineRule="exact"/>
        <w:ind w:firstLineChars="1200" w:firstLine="3844"/>
        <w:rPr>
          <w:rFonts w:ascii="新宋体" w:eastAsia="文星仿宋" w:hAnsi="新宋体" w:cs="仿宋_GB2312"/>
          <w:b/>
          <w:sz w:val="32"/>
          <w:szCs w:val="32"/>
        </w:rPr>
      </w:pPr>
      <w:r w:rsidRPr="00A448AB">
        <w:rPr>
          <w:rFonts w:ascii="新宋体" w:eastAsia="文星仿宋" w:hAnsi="新宋体" w:cs="仿宋_GB2312" w:hint="eastAsia"/>
          <w:b/>
          <w:sz w:val="32"/>
          <w:szCs w:val="32"/>
        </w:rPr>
        <w:t>级领导干部</w:t>
      </w:r>
    </w:p>
    <w:p w:rsidR="002D1B3F" w:rsidRPr="00A448AB" w:rsidRDefault="002D1B3F" w:rsidP="00A448AB">
      <w:pPr>
        <w:overflowPunct w:val="0"/>
        <w:spacing w:line="616" w:lineRule="exact"/>
        <w:ind w:firstLineChars="800" w:firstLine="2563"/>
        <w:rPr>
          <w:rFonts w:ascii="新宋体" w:eastAsia="文星仿宋" w:hAnsi="新宋体" w:cs="仿宋_GB2312"/>
          <w:b/>
          <w:sz w:val="32"/>
          <w:szCs w:val="32"/>
        </w:rPr>
      </w:pPr>
      <w:r w:rsidRPr="00A448AB">
        <w:rPr>
          <w:rFonts w:ascii="新宋体" w:eastAsia="文星仿宋" w:hAnsi="新宋体" w:cs="仿宋_GB2312" w:hint="eastAsia"/>
          <w:b/>
          <w:sz w:val="32"/>
          <w:szCs w:val="32"/>
        </w:rPr>
        <w:t>谷新民</w:t>
      </w:r>
      <w:r w:rsidRPr="00A448AB">
        <w:rPr>
          <w:rFonts w:ascii="新宋体" w:eastAsia="文星仿宋" w:hAnsi="新宋体" w:cs="仿宋_GB2312" w:hint="eastAsia"/>
          <w:b/>
          <w:sz w:val="32"/>
          <w:szCs w:val="32"/>
        </w:rPr>
        <w:t xml:space="preserve">  </w:t>
      </w:r>
      <w:r w:rsidRPr="00A448AB">
        <w:rPr>
          <w:rFonts w:ascii="新宋体" w:eastAsia="文星仿宋" w:hAnsi="新宋体" w:cs="仿宋_GB2312" w:hint="eastAsia"/>
          <w:b/>
          <w:sz w:val="32"/>
          <w:szCs w:val="32"/>
        </w:rPr>
        <w:t>市生态环境局钢城分局副局长</w:t>
      </w:r>
    </w:p>
    <w:p w:rsidR="00693EFE" w:rsidRPr="00A448AB" w:rsidRDefault="00693EFE" w:rsidP="00A448AB">
      <w:pPr>
        <w:overflowPunct w:val="0"/>
        <w:spacing w:line="616" w:lineRule="exact"/>
        <w:ind w:firstLineChars="800" w:firstLine="2563"/>
        <w:rPr>
          <w:rFonts w:ascii="新宋体" w:eastAsia="文星仿宋" w:hAnsi="新宋体" w:cs="仿宋_GB2312"/>
          <w:b/>
          <w:sz w:val="32"/>
          <w:szCs w:val="32"/>
        </w:rPr>
      </w:pPr>
      <w:r w:rsidRPr="00A448AB">
        <w:rPr>
          <w:rFonts w:ascii="新宋体" w:eastAsia="文星仿宋" w:hAnsi="新宋体" w:cs="仿宋_GB2312" w:hint="eastAsia"/>
          <w:b/>
          <w:sz w:val="32"/>
          <w:szCs w:val="32"/>
        </w:rPr>
        <w:t>狄建琪</w:t>
      </w:r>
      <w:r w:rsidR="008973D9" w:rsidRPr="00A448AB">
        <w:rPr>
          <w:rFonts w:ascii="新宋体" w:eastAsia="文星仿宋" w:hAnsi="新宋体" w:cs="仿宋_GB2312" w:hint="eastAsia"/>
          <w:b/>
          <w:sz w:val="32"/>
          <w:szCs w:val="32"/>
        </w:rPr>
        <w:t xml:space="preserve">  </w:t>
      </w:r>
      <w:r w:rsidRPr="00A448AB">
        <w:rPr>
          <w:rFonts w:ascii="新宋体" w:eastAsia="文星仿宋" w:hAnsi="新宋体" w:cs="仿宋_GB2312" w:hint="eastAsia"/>
          <w:b/>
          <w:sz w:val="32"/>
          <w:szCs w:val="32"/>
        </w:rPr>
        <w:t>区税务局三级高级主办</w:t>
      </w:r>
    </w:p>
    <w:p w:rsidR="002D1B3F" w:rsidRPr="00A448AB" w:rsidRDefault="002D1B3F" w:rsidP="00A448AB">
      <w:pPr>
        <w:overflowPunct w:val="0"/>
        <w:spacing w:line="616" w:lineRule="exact"/>
        <w:ind w:firstLineChars="200" w:firstLine="641"/>
        <w:rPr>
          <w:rFonts w:ascii="新宋体" w:eastAsia="文星仿宋" w:hAnsi="新宋体" w:cs="仿宋_GB2312"/>
          <w:b/>
          <w:sz w:val="32"/>
          <w:szCs w:val="32"/>
        </w:rPr>
      </w:pPr>
      <w:r w:rsidRPr="00A448AB">
        <w:rPr>
          <w:rFonts w:ascii="新宋体" w:eastAsia="文星仿宋" w:hAnsi="新宋体" w:cs="仿宋_GB2312" w:hint="eastAsia"/>
          <w:b/>
          <w:sz w:val="32"/>
          <w:szCs w:val="32"/>
        </w:rPr>
        <w:t>府院联动机制办公室设在区法院，刘峰同志兼任办公室主任，孙丽娟同志兼任办公室副主任。今后，府院联动机制成员及办公室主任、副主任职务如有变动，由该成员单位接任领导自然替补，并由府院联动机制办公室负责通知。</w:t>
      </w:r>
    </w:p>
    <w:p w:rsidR="00A448AB" w:rsidRPr="00A448AB" w:rsidRDefault="00A448AB" w:rsidP="00A448AB">
      <w:pPr>
        <w:pStyle w:val="3"/>
        <w:keepNext w:val="0"/>
        <w:keepLines w:val="0"/>
        <w:overflowPunct w:val="0"/>
        <w:spacing w:before="0" w:after="0" w:line="616" w:lineRule="exact"/>
        <w:ind w:firstLineChars="200" w:firstLine="640"/>
        <w:rPr>
          <w:rFonts w:ascii="新宋体" w:hAnsi="新宋体"/>
          <w:b w:val="0"/>
        </w:rPr>
      </w:pPr>
    </w:p>
    <w:p w:rsidR="00A448AB" w:rsidRPr="00A448AB" w:rsidRDefault="00A448AB" w:rsidP="00A448AB">
      <w:pPr>
        <w:overflowPunct w:val="0"/>
        <w:rPr>
          <w:rFonts w:ascii="新宋体" w:hAnsi="新宋体"/>
        </w:rPr>
      </w:pPr>
    </w:p>
    <w:p w:rsidR="00A448AB" w:rsidRPr="00A448AB" w:rsidRDefault="00A448AB" w:rsidP="00A448AB">
      <w:pPr>
        <w:overflowPunct w:val="0"/>
        <w:rPr>
          <w:rFonts w:ascii="新宋体" w:hAnsi="新宋体"/>
        </w:rPr>
      </w:pPr>
    </w:p>
    <w:p w:rsidR="00A448AB" w:rsidRPr="00A448AB" w:rsidRDefault="00A448AB" w:rsidP="00A448AB">
      <w:pPr>
        <w:overflowPunct w:val="0"/>
        <w:rPr>
          <w:rFonts w:ascii="新宋体" w:hAnsi="新宋体"/>
        </w:rPr>
      </w:pPr>
    </w:p>
    <w:p w:rsidR="00A448AB" w:rsidRPr="00A448AB" w:rsidRDefault="00A448AB" w:rsidP="00A448AB">
      <w:pPr>
        <w:overflowPunct w:val="0"/>
        <w:rPr>
          <w:rFonts w:ascii="新宋体" w:hAnsi="新宋体"/>
        </w:rPr>
      </w:pPr>
    </w:p>
    <w:p w:rsidR="00A448AB" w:rsidRPr="00A448AB" w:rsidRDefault="00A448AB" w:rsidP="00A448AB">
      <w:pPr>
        <w:overflowPunct w:val="0"/>
        <w:rPr>
          <w:rFonts w:ascii="新宋体" w:hAnsi="新宋体"/>
        </w:rPr>
      </w:pPr>
    </w:p>
    <w:p w:rsidR="00A448AB" w:rsidRPr="00A448AB" w:rsidRDefault="00A448AB" w:rsidP="00A448AB">
      <w:pPr>
        <w:overflowPunct w:val="0"/>
        <w:rPr>
          <w:rFonts w:ascii="新宋体" w:hAnsi="新宋体"/>
        </w:rPr>
      </w:pPr>
    </w:p>
    <w:p w:rsidR="00A448AB" w:rsidRPr="00A448AB" w:rsidRDefault="00A448AB" w:rsidP="00A448AB">
      <w:pPr>
        <w:overflowPunct w:val="0"/>
        <w:rPr>
          <w:rFonts w:ascii="新宋体" w:hAnsi="新宋体"/>
        </w:rPr>
      </w:pPr>
    </w:p>
    <w:p w:rsidR="00A448AB" w:rsidRPr="00A448AB" w:rsidRDefault="00A448AB" w:rsidP="00A448AB">
      <w:pPr>
        <w:overflowPunct w:val="0"/>
        <w:rPr>
          <w:rFonts w:ascii="新宋体" w:hAnsi="新宋体"/>
        </w:rPr>
      </w:pPr>
    </w:p>
    <w:p w:rsidR="00A448AB" w:rsidRPr="00A448AB" w:rsidRDefault="00A448AB" w:rsidP="00A448AB">
      <w:pPr>
        <w:overflowPunct w:val="0"/>
        <w:rPr>
          <w:rFonts w:ascii="新宋体" w:hAnsi="新宋体"/>
        </w:rPr>
      </w:pPr>
    </w:p>
    <w:p w:rsidR="00A448AB" w:rsidRPr="00A448AB" w:rsidRDefault="00A448AB" w:rsidP="00A448AB">
      <w:pPr>
        <w:overflowPunct w:val="0"/>
        <w:rPr>
          <w:rFonts w:ascii="新宋体" w:hAnsi="新宋体"/>
        </w:rPr>
      </w:pPr>
    </w:p>
    <w:p w:rsidR="00A448AB" w:rsidRPr="00A448AB" w:rsidRDefault="00A448AB" w:rsidP="00A448AB">
      <w:pPr>
        <w:overflowPunct w:val="0"/>
        <w:spacing w:line="200" w:lineRule="exact"/>
        <w:ind w:firstLineChars="200" w:firstLine="480"/>
        <w:rPr>
          <w:rFonts w:ascii="新宋体" w:eastAsia="文星仿宋" w:hAnsi="新宋体"/>
          <w:b/>
          <w:bCs/>
          <w:color w:val="000000"/>
          <w:kern w:val="0"/>
          <w:sz w:val="24"/>
        </w:rPr>
      </w:pPr>
    </w:p>
    <w:p w:rsidR="00A448AB" w:rsidRPr="00A448AB" w:rsidRDefault="00A448AB" w:rsidP="00A448AB">
      <w:pPr>
        <w:overflowPunct w:val="0"/>
        <w:spacing w:line="200" w:lineRule="exact"/>
        <w:ind w:firstLineChars="200" w:firstLine="480"/>
        <w:rPr>
          <w:rFonts w:ascii="新宋体" w:eastAsia="文星仿宋" w:hAnsi="新宋体"/>
          <w:b/>
          <w:bCs/>
          <w:color w:val="000000"/>
          <w:kern w:val="0"/>
          <w:sz w:val="24"/>
        </w:rPr>
      </w:pPr>
    </w:p>
    <w:p w:rsidR="00A448AB" w:rsidRPr="00A448AB" w:rsidRDefault="00A448AB" w:rsidP="00A448AB">
      <w:pPr>
        <w:overflowPunct w:val="0"/>
        <w:spacing w:line="200" w:lineRule="exact"/>
        <w:ind w:firstLineChars="200" w:firstLine="480"/>
        <w:rPr>
          <w:rFonts w:ascii="新宋体" w:eastAsia="文星仿宋" w:hAnsi="新宋体"/>
          <w:b/>
          <w:bCs/>
          <w:color w:val="000000"/>
          <w:kern w:val="0"/>
          <w:sz w:val="24"/>
        </w:rPr>
      </w:pPr>
    </w:p>
    <w:p w:rsidR="00A448AB" w:rsidRPr="00A448AB" w:rsidRDefault="00A448AB" w:rsidP="00A448AB">
      <w:pPr>
        <w:overflowPunct w:val="0"/>
        <w:spacing w:line="200" w:lineRule="exact"/>
        <w:ind w:firstLineChars="200" w:firstLine="480"/>
        <w:rPr>
          <w:rFonts w:ascii="新宋体" w:eastAsia="文星仿宋" w:hAnsi="新宋体"/>
          <w:b/>
          <w:bCs/>
          <w:color w:val="000000"/>
          <w:kern w:val="0"/>
          <w:sz w:val="24"/>
        </w:rPr>
      </w:pPr>
    </w:p>
    <w:p w:rsidR="00A448AB" w:rsidRPr="00A448AB" w:rsidRDefault="00A448AB" w:rsidP="00A448AB">
      <w:pPr>
        <w:overflowPunct w:val="0"/>
        <w:spacing w:line="140" w:lineRule="exact"/>
        <w:ind w:firstLineChars="200" w:firstLine="480"/>
        <w:rPr>
          <w:rFonts w:ascii="新宋体" w:eastAsia="文星仿宋" w:hAnsi="新宋体"/>
          <w:b/>
          <w:bCs/>
          <w:color w:val="000000"/>
          <w:kern w:val="0"/>
          <w:sz w:val="24"/>
        </w:rPr>
      </w:pPr>
    </w:p>
    <w:p w:rsidR="00A448AB" w:rsidRPr="00A448AB" w:rsidRDefault="00A448AB" w:rsidP="00A448AB">
      <w:pPr>
        <w:overflowPunct w:val="0"/>
        <w:spacing w:line="200" w:lineRule="exact"/>
        <w:ind w:firstLineChars="200" w:firstLine="480"/>
        <w:rPr>
          <w:rFonts w:ascii="新宋体" w:eastAsia="文星仿宋" w:hAnsi="新宋体"/>
          <w:b/>
          <w:bCs/>
          <w:color w:val="000000"/>
          <w:kern w:val="0"/>
          <w:sz w:val="24"/>
        </w:rPr>
      </w:pPr>
    </w:p>
    <w:p w:rsidR="00693EFE" w:rsidRPr="00A448AB" w:rsidRDefault="0044335A" w:rsidP="00A448AB">
      <w:pPr>
        <w:overflowPunct w:val="0"/>
        <w:spacing w:line="616" w:lineRule="exact"/>
        <w:jc w:val="center"/>
        <w:rPr>
          <w:rFonts w:ascii="新宋体" w:eastAsia="文星仿宋" w:hAnsi="新宋体"/>
          <w:b/>
          <w:bCs/>
          <w:color w:val="191919"/>
          <w:sz w:val="32"/>
          <w:szCs w:val="32"/>
        </w:rPr>
      </w:pPr>
      <w:r w:rsidRPr="0044335A">
        <w:rPr>
          <w:rFonts w:ascii="新宋体" w:hAnsi="新宋体"/>
          <w:b/>
          <w:noProof/>
          <w:color w:val="000000"/>
          <w:szCs w:val="32"/>
        </w:rPr>
        <w:pict>
          <v:line id="_x0000_s1029" style="position:absolute;left:0;text-align:left;flip:y;z-index:-251652096;mso-position-horizontal:center" from="0,34.25pt" to="442.2pt,34.25pt" strokeweight="1.5pt"/>
        </w:pict>
      </w:r>
      <w:r w:rsidRPr="0044335A">
        <w:rPr>
          <w:rFonts w:ascii="新宋体" w:hAnsi="新宋体"/>
          <w:b/>
          <w:noProof/>
          <w:color w:val="000000"/>
          <w:szCs w:val="32"/>
        </w:rPr>
        <w:pict>
          <v:line id="Line 3" o:spid="_x0000_s1028" style="position:absolute;left:0;text-align:left;flip:y;z-index:-251653120;mso-position-horizontal:center" from="0,2.7pt" to="442.2pt,2.7pt" strokeweight="1.5pt"/>
        </w:pict>
      </w:r>
      <w:r w:rsidR="00A448AB" w:rsidRPr="00A448AB">
        <w:rPr>
          <w:rStyle w:val="txt1"/>
          <w:rFonts w:ascii="新宋体" w:eastAsia="文星仿宋" w:hAnsi="新宋体" w:cs="文星仿宋" w:hint="eastAsia"/>
          <w:b/>
          <w:bCs/>
          <w:color w:val="000000"/>
          <w:sz w:val="32"/>
          <w:szCs w:val="32"/>
        </w:rPr>
        <w:t>济南市钢城区人民政府办公室</w:t>
      </w:r>
      <w:r w:rsidR="00A448AB" w:rsidRPr="00A448AB">
        <w:rPr>
          <w:rStyle w:val="txt1"/>
          <w:rFonts w:ascii="新宋体" w:eastAsia="文星仿宋" w:hAnsi="新宋体"/>
          <w:b/>
          <w:bCs/>
          <w:color w:val="000000"/>
          <w:sz w:val="32"/>
          <w:szCs w:val="32"/>
        </w:rPr>
        <w:t xml:space="preserve">     </w:t>
      </w:r>
      <w:r w:rsidR="00A448AB" w:rsidRPr="00A448AB">
        <w:rPr>
          <w:rStyle w:val="txt1"/>
          <w:rFonts w:ascii="新宋体" w:eastAsia="文星仿宋" w:hAnsi="新宋体" w:hint="eastAsia"/>
          <w:b/>
          <w:bCs/>
          <w:color w:val="000000"/>
          <w:sz w:val="32"/>
          <w:szCs w:val="32"/>
        </w:rPr>
        <w:t xml:space="preserve">   </w:t>
      </w:r>
      <w:r w:rsidR="00A448AB" w:rsidRPr="00A448AB">
        <w:rPr>
          <w:rStyle w:val="txt1"/>
          <w:rFonts w:ascii="新宋体" w:eastAsia="文星仿宋" w:hAnsi="新宋体"/>
          <w:b/>
          <w:bCs/>
          <w:color w:val="000000"/>
          <w:sz w:val="32"/>
          <w:szCs w:val="32"/>
        </w:rPr>
        <w:t xml:space="preserve"> 202</w:t>
      </w:r>
      <w:r w:rsidR="00A448AB" w:rsidRPr="00A448AB">
        <w:rPr>
          <w:rStyle w:val="txt1"/>
          <w:rFonts w:ascii="新宋体" w:eastAsia="文星仿宋" w:hAnsi="新宋体" w:hint="eastAsia"/>
          <w:b/>
          <w:bCs/>
          <w:color w:val="000000"/>
          <w:sz w:val="32"/>
          <w:szCs w:val="32"/>
        </w:rPr>
        <w:t>1</w:t>
      </w:r>
      <w:r w:rsidR="00A448AB" w:rsidRPr="00A448AB">
        <w:rPr>
          <w:rStyle w:val="txt1"/>
          <w:rFonts w:ascii="新宋体" w:eastAsia="文星仿宋" w:hAnsi="新宋体" w:cs="文星仿宋" w:hint="eastAsia"/>
          <w:b/>
          <w:bCs/>
          <w:color w:val="000000"/>
          <w:sz w:val="32"/>
          <w:szCs w:val="32"/>
        </w:rPr>
        <w:t>年</w:t>
      </w:r>
      <w:r w:rsidR="00A448AB" w:rsidRPr="00A448AB">
        <w:rPr>
          <w:rStyle w:val="txt1"/>
          <w:rFonts w:ascii="新宋体" w:eastAsia="文星仿宋" w:hAnsi="新宋体" w:hint="eastAsia"/>
          <w:b/>
          <w:bCs/>
          <w:color w:val="000000"/>
          <w:sz w:val="32"/>
          <w:szCs w:val="32"/>
        </w:rPr>
        <w:t>12</w:t>
      </w:r>
      <w:r w:rsidR="00A448AB" w:rsidRPr="00A448AB">
        <w:rPr>
          <w:rStyle w:val="txt1"/>
          <w:rFonts w:ascii="新宋体" w:eastAsia="文星仿宋" w:hAnsi="新宋体" w:cs="文星仿宋" w:hint="eastAsia"/>
          <w:b/>
          <w:bCs/>
          <w:color w:val="000000"/>
          <w:sz w:val="32"/>
          <w:szCs w:val="32"/>
        </w:rPr>
        <w:t>月</w:t>
      </w:r>
      <w:r w:rsidR="00A448AB" w:rsidRPr="00A448AB">
        <w:rPr>
          <w:rStyle w:val="txt1"/>
          <w:rFonts w:ascii="新宋体" w:eastAsia="文星仿宋" w:hAnsi="新宋体" w:hint="eastAsia"/>
          <w:b/>
          <w:bCs/>
          <w:color w:val="000000"/>
          <w:sz w:val="32"/>
          <w:szCs w:val="32"/>
        </w:rPr>
        <w:t>10</w:t>
      </w:r>
      <w:r w:rsidR="00A448AB" w:rsidRPr="00A448AB">
        <w:rPr>
          <w:rStyle w:val="txt1"/>
          <w:rFonts w:ascii="新宋体" w:eastAsia="文星仿宋" w:hAnsi="新宋体" w:cs="文星仿宋" w:hint="eastAsia"/>
          <w:b/>
          <w:bCs/>
          <w:color w:val="000000"/>
          <w:sz w:val="32"/>
          <w:szCs w:val="32"/>
        </w:rPr>
        <w:t>日印发</w:t>
      </w:r>
    </w:p>
    <w:sectPr w:rsidR="00693EFE" w:rsidRPr="00A448AB" w:rsidSect="00A448AB">
      <w:footerReference w:type="default" r:id="rId6"/>
      <w:pgSz w:w="11900" w:h="16840" w:code="9"/>
      <w:pgMar w:top="1531" w:right="1531" w:bottom="1531" w:left="1531" w:header="851" w:footer="1418"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30225" w:rsidRDefault="00730225">
      <w:r>
        <w:separator/>
      </w:r>
    </w:p>
  </w:endnote>
  <w:endnote w:type="continuationSeparator" w:id="1">
    <w:p w:rsidR="00730225" w:rsidRDefault="0073022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_GB2312">
    <w:panose1 w:val="02010609030101010101"/>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方正小标宋简体">
    <w:panose1 w:val="03000509000000000000"/>
    <w:charset w:val="86"/>
    <w:family w:val="auto"/>
    <w:pitch w:val="variable"/>
    <w:sig w:usb0="00000001" w:usb1="080E0000" w:usb2="00000010" w:usb3="00000000" w:csb0="00040000" w:csb1="00000000"/>
  </w:font>
  <w:font w:name="方正仿宋简体">
    <w:panose1 w:val="02010601030101010101"/>
    <w:charset w:val="86"/>
    <w:family w:val="auto"/>
    <w:pitch w:val="variable"/>
    <w:sig w:usb0="00000001" w:usb1="080E0000" w:usb2="00000010" w:usb3="00000000" w:csb0="00040000" w:csb1="00000000"/>
  </w:font>
  <w:font w:name="文星仿宋">
    <w:panose1 w:val="02010609000101010101"/>
    <w:charset w:val="86"/>
    <w:family w:val="modern"/>
    <w:pitch w:val="fixed"/>
    <w:sig w:usb0="00000001" w:usb1="080E0000" w:usb2="00000010" w:usb3="00000000" w:csb0="00040000" w:csb1="00000000"/>
  </w:font>
  <w:font w:name="文星标宋">
    <w:altName w:val="文泉驿微米黑"/>
    <w:panose1 w:val="0201060900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文星楷体">
    <w:panose1 w:val="0201060900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Style w:val="ac"/>
        <w:rFonts w:ascii="Times New Roman" w:hAnsi="Times New Roman" w:cs="Times New Roman" w:hint="eastAsia"/>
        <w:sz w:val="24"/>
        <w:szCs w:val="24"/>
      </w:rPr>
      <w:id w:val="5420148"/>
      <w:docPartObj>
        <w:docPartGallery w:val="Page Numbers (Bottom of Page)"/>
        <w:docPartUnique/>
      </w:docPartObj>
    </w:sdtPr>
    <w:sdtContent>
      <w:p w:rsidR="00A448AB" w:rsidRPr="00FC7731" w:rsidRDefault="00A448AB" w:rsidP="00A448AB">
        <w:pPr>
          <w:pStyle w:val="a3"/>
          <w:framePr w:wrap="around" w:vAnchor="text" w:hAnchor="margin" w:xAlign="outside" w:y="1"/>
          <w:rPr>
            <w:rStyle w:val="ac"/>
            <w:rFonts w:ascii="Times New Roman" w:hAnsi="Times New Roman" w:cs="Times New Roman"/>
            <w:sz w:val="24"/>
            <w:szCs w:val="24"/>
          </w:rPr>
        </w:pPr>
        <w:r>
          <w:rPr>
            <w:rStyle w:val="ac"/>
            <w:rFonts w:ascii="Times New Roman" w:hAnsi="Times New Roman" w:cs="Times New Roman" w:hint="eastAsia"/>
            <w:sz w:val="24"/>
            <w:szCs w:val="24"/>
          </w:rPr>
          <w:t>—</w:t>
        </w:r>
        <w:r w:rsidR="0044335A" w:rsidRPr="00FC7731">
          <w:rPr>
            <w:rStyle w:val="ac"/>
            <w:rFonts w:ascii="Times New Roman" w:hAnsi="Times New Roman" w:cs="Times New Roman"/>
            <w:sz w:val="24"/>
            <w:szCs w:val="24"/>
          </w:rPr>
          <w:fldChar w:fldCharType="begin"/>
        </w:r>
        <w:r w:rsidRPr="00FC7731">
          <w:rPr>
            <w:rStyle w:val="ac"/>
            <w:rFonts w:ascii="Times New Roman" w:hAnsi="Times New Roman" w:cs="Times New Roman"/>
            <w:sz w:val="24"/>
            <w:szCs w:val="24"/>
          </w:rPr>
          <w:instrText xml:space="preserve">PAGE  </w:instrText>
        </w:r>
        <w:r w:rsidR="0044335A" w:rsidRPr="00FC7731">
          <w:rPr>
            <w:rStyle w:val="ac"/>
            <w:rFonts w:ascii="Times New Roman" w:hAnsi="Times New Roman" w:cs="Times New Roman"/>
            <w:sz w:val="24"/>
            <w:szCs w:val="24"/>
          </w:rPr>
          <w:fldChar w:fldCharType="separate"/>
        </w:r>
        <w:r w:rsidR="00612B7E">
          <w:rPr>
            <w:rStyle w:val="ac"/>
            <w:rFonts w:ascii="Times New Roman" w:hAnsi="Times New Roman" w:cs="Times New Roman"/>
            <w:noProof/>
            <w:sz w:val="24"/>
            <w:szCs w:val="24"/>
          </w:rPr>
          <w:t>10</w:t>
        </w:r>
        <w:r w:rsidR="0044335A" w:rsidRPr="00FC7731">
          <w:rPr>
            <w:rStyle w:val="ac"/>
            <w:rFonts w:ascii="Times New Roman" w:hAnsi="Times New Roman" w:cs="Times New Roman"/>
            <w:sz w:val="24"/>
            <w:szCs w:val="24"/>
          </w:rPr>
          <w:fldChar w:fldCharType="end"/>
        </w:r>
        <w:r>
          <w:rPr>
            <w:rStyle w:val="ac"/>
            <w:rFonts w:ascii="Times New Roman" w:hAnsi="Times New Roman" w:cs="Times New Roman" w:hint="eastAsia"/>
            <w:sz w:val="24"/>
            <w:szCs w:val="24"/>
          </w:rPr>
          <w:t>—</w:t>
        </w:r>
      </w:p>
    </w:sdtContent>
  </w:sdt>
  <w:p w:rsidR="00A448AB" w:rsidRDefault="00A448AB">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30225" w:rsidRDefault="00730225">
      <w:r>
        <w:separator/>
      </w:r>
    </w:p>
  </w:footnote>
  <w:footnote w:type="continuationSeparator" w:id="1">
    <w:p w:rsidR="00730225" w:rsidRDefault="0073022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8499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E4F96"/>
    <w:rsid w:val="00022B73"/>
    <w:rsid w:val="00032873"/>
    <w:rsid w:val="00041F98"/>
    <w:rsid w:val="00042398"/>
    <w:rsid w:val="00045AEA"/>
    <w:rsid w:val="00056564"/>
    <w:rsid w:val="0006118C"/>
    <w:rsid w:val="00065AF4"/>
    <w:rsid w:val="00070FA6"/>
    <w:rsid w:val="0007187B"/>
    <w:rsid w:val="00094F48"/>
    <w:rsid w:val="000962D5"/>
    <w:rsid w:val="000B2FBC"/>
    <w:rsid w:val="000B3093"/>
    <w:rsid w:val="000C2D8C"/>
    <w:rsid w:val="000D597C"/>
    <w:rsid w:val="000E4C46"/>
    <w:rsid w:val="000E6EDA"/>
    <w:rsid w:val="000F3A26"/>
    <w:rsid w:val="00103976"/>
    <w:rsid w:val="0015654B"/>
    <w:rsid w:val="00156EA3"/>
    <w:rsid w:val="00173392"/>
    <w:rsid w:val="00180723"/>
    <w:rsid w:val="00192D1B"/>
    <w:rsid w:val="001966E2"/>
    <w:rsid w:val="001B1269"/>
    <w:rsid w:val="001D3C70"/>
    <w:rsid w:val="001E1C3B"/>
    <w:rsid w:val="001F6BF3"/>
    <w:rsid w:val="0021663A"/>
    <w:rsid w:val="00262C31"/>
    <w:rsid w:val="0028734C"/>
    <w:rsid w:val="002C0ECB"/>
    <w:rsid w:val="002C19A8"/>
    <w:rsid w:val="002D1B3F"/>
    <w:rsid w:val="002E3A0F"/>
    <w:rsid w:val="002F5ACB"/>
    <w:rsid w:val="0033198E"/>
    <w:rsid w:val="0035425A"/>
    <w:rsid w:val="00356DC4"/>
    <w:rsid w:val="00382FCC"/>
    <w:rsid w:val="00397F31"/>
    <w:rsid w:val="003C78B7"/>
    <w:rsid w:val="003E69F7"/>
    <w:rsid w:val="003F2BB9"/>
    <w:rsid w:val="0041260C"/>
    <w:rsid w:val="004216E0"/>
    <w:rsid w:val="004377FB"/>
    <w:rsid w:val="0044335A"/>
    <w:rsid w:val="004520AE"/>
    <w:rsid w:val="00491166"/>
    <w:rsid w:val="004A675E"/>
    <w:rsid w:val="004B2585"/>
    <w:rsid w:val="004B438F"/>
    <w:rsid w:val="004B7FD9"/>
    <w:rsid w:val="004C4AA5"/>
    <w:rsid w:val="004F26E2"/>
    <w:rsid w:val="00511829"/>
    <w:rsid w:val="00522D22"/>
    <w:rsid w:val="00530958"/>
    <w:rsid w:val="00535F84"/>
    <w:rsid w:val="0056005A"/>
    <w:rsid w:val="00576812"/>
    <w:rsid w:val="00580894"/>
    <w:rsid w:val="005A33D5"/>
    <w:rsid w:val="005D3597"/>
    <w:rsid w:val="005D5862"/>
    <w:rsid w:val="005E4F96"/>
    <w:rsid w:val="0060181E"/>
    <w:rsid w:val="0060704C"/>
    <w:rsid w:val="00612B7E"/>
    <w:rsid w:val="00620719"/>
    <w:rsid w:val="00660145"/>
    <w:rsid w:val="0068037B"/>
    <w:rsid w:val="00693EFE"/>
    <w:rsid w:val="006A236F"/>
    <w:rsid w:val="006A3451"/>
    <w:rsid w:val="006C263F"/>
    <w:rsid w:val="00710127"/>
    <w:rsid w:val="00723E24"/>
    <w:rsid w:val="00730225"/>
    <w:rsid w:val="00730E1C"/>
    <w:rsid w:val="007532E4"/>
    <w:rsid w:val="00762778"/>
    <w:rsid w:val="00784C80"/>
    <w:rsid w:val="007909AB"/>
    <w:rsid w:val="007D4EFB"/>
    <w:rsid w:val="007D7A39"/>
    <w:rsid w:val="007F30C2"/>
    <w:rsid w:val="007F496C"/>
    <w:rsid w:val="0080554D"/>
    <w:rsid w:val="008107EF"/>
    <w:rsid w:val="00812B11"/>
    <w:rsid w:val="00816E65"/>
    <w:rsid w:val="00830687"/>
    <w:rsid w:val="00855660"/>
    <w:rsid w:val="0085664C"/>
    <w:rsid w:val="0086097B"/>
    <w:rsid w:val="0087688F"/>
    <w:rsid w:val="008770D4"/>
    <w:rsid w:val="00884A8A"/>
    <w:rsid w:val="008857F6"/>
    <w:rsid w:val="00892A94"/>
    <w:rsid w:val="008973D9"/>
    <w:rsid w:val="008C1037"/>
    <w:rsid w:val="008F78F1"/>
    <w:rsid w:val="00906F9D"/>
    <w:rsid w:val="00921CDB"/>
    <w:rsid w:val="00937505"/>
    <w:rsid w:val="00944D69"/>
    <w:rsid w:val="00964A22"/>
    <w:rsid w:val="00967342"/>
    <w:rsid w:val="00975CC6"/>
    <w:rsid w:val="009A4DF9"/>
    <w:rsid w:val="009A5D75"/>
    <w:rsid w:val="009A6C6C"/>
    <w:rsid w:val="009D33D8"/>
    <w:rsid w:val="009F0105"/>
    <w:rsid w:val="009F37EA"/>
    <w:rsid w:val="00A448AB"/>
    <w:rsid w:val="00A45D32"/>
    <w:rsid w:val="00A4783B"/>
    <w:rsid w:val="00A6252A"/>
    <w:rsid w:val="00A6511C"/>
    <w:rsid w:val="00A716EF"/>
    <w:rsid w:val="00A73B98"/>
    <w:rsid w:val="00AD6EF8"/>
    <w:rsid w:val="00AF49CC"/>
    <w:rsid w:val="00B0033B"/>
    <w:rsid w:val="00B01E3D"/>
    <w:rsid w:val="00B17D59"/>
    <w:rsid w:val="00B223F4"/>
    <w:rsid w:val="00B400B8"/>
    <w:rsid w:val="00B4553A"/>
    <w:rsid w:val="00B629DF"/>
    <w:rsid w:val="00B74F37"/>
    <w:rsid w:val="00B913CD"/>
    <w:rsid w:val="00B92120"/>
    <w:rsid w:val="00BA5962"/>
    <w:rsid w:val="00BC2623"/>
    <w:rsid w:val="00BC2821"/>
    <w:rsid w:val="00BC335E"/>
    <w:rsid w:val="00BD695C"/>
    <w:rsid w:val="00BE03EB"/>
    <w:rsid w:val="00BE2CC4"/>
    <w:rsid w:val="00BE666B"/>
    <w:rsid w:val="00BF21AB"/>
    <w:rsid w:val="00BF5180"/>
    <w:rsid w:val="00C06250"/>
    <w:rsid w:val="00C226A2"/>
    <w:rsid w:val="00C30F3E"/>
    <w:rsid w:val="00C53E85"/>
    <w:rsid w:val="00C56282"/>
    <w:rsid w:val="00C63393"/>
    <w:rsid w:val="00C72560"/>
    <w:rsid w:val="00C81AE2"/>
    <w:rsid w:val="00C83CE5"/>
    <w:rsid w:val="00C90678"/>
    <w:rsid w:val="00CD5EAC"/>
    <w:rsid w:val="00D006BF"/>
    <w:rsid w:val="00D04F24"/>
    <w:rsid w:val="00D16C5D"/>
    <w:rsid w:val="00D42226"/>
    <w:rsid w:val="00D44A61"/>
    <w:rsid w:val="00D729F2"/>
    <w:rsid w:val="00D901D5"/>
    <w:rsid w:val="00DA3BD3"/>
    <w:rsid w:val="00DC5474"/>
    <w:rsid w:val="00DD5C65"/>
    <w:rsid w:val="00DE189F"/>
    <w:rsid w:val="00DF6305"/>
    <w:rsid w:val="00DF6AAF"/>
    <w:rsid w:val="00DF7B6C"/>
    <w:rsid w:val="00E059F3"/>
    <w:rsid w:val="00E142B5"/>
    <w:rsid w:val="00E17BBD"/>
    <w:rsid w:val="00E30A6D"/>
    <w:rsid w:val="00E343B1"/>
    <w:rsid w:val="00E51FE3"/>
    <w:rsid w:val="00E53373"/>
    <w:rsid w:val="00E54BC3"/>
    <w:rsid w:val="00E5695A"/>
    <w:rsid w:val="00E672C5"/>
    <w:rsid w:val="00E75915"/>
    <w:rsid w:val="00E86E90"/>
    <w:rsid w:val="00EB5033"/>
    <w:rsid w:val="00EC5FD2"/>
    <w:rsid w:val="00ED4531"/>
    <w:rsid w:val="00F05118"/>
    <w:rsid w:val="00F13677"/>
    <w:rsid w:val="00F279AB"/>
    <w:rsid w:val="00F33543"/>
    <w:rsid w:val="00F53E61"/>
    <w:rsid w:val="00F60591"/>
    <w:rsid w:val="00F60ACB"/>
    <w:rsid w:val="00F63E52"/>
    <w:rsid w:val="00F6535F"/>
    <w:rsid w:val="00F82FFB"/>
    <w:rsid w:val="00F846DC"/>
    <w:rsid w:val="00F94845"/>
    <w:rsid w:val="00FA7131"/>
    <w:rsid w:val="00FF2BF6"/>
    <w:rsid w:val="00FF2DE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49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First Indent 2" w:uiPriority="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4F96"/>
    <w:pPr>
      <w:widowControl w:val="0"/>
      <w:jc w:val="both"/>
    </w:pPr>
    <w:rPr>
      <w:szCs w:val="24"/>
    </w:rPr>
  </w:style>
  <w:style w:type="paragraph" w:styleId="2">
    <w:name w:val="heading 2"/>
    <w:basedOn w:val="a"/>
    <w:next w:val="a"/>
    <w:link w:val="2Char"/>
    <w:uiPriority w:val="9"/>
    <w:unhideWhenUsed/>
    <w:qFormat/>
    <w:rsid w:val="007F30C2"/>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nhideWhenUsed/>
    <w:qFormat/>
    <w:rsid w:val="00A448AB"/>
    <w:pPr>
      <w:keepNext/>
      <w:keepLines/>
      <w:spacing w:before="260" w:after="260" w:line="416" w:lineRule="auto"/>
      <w:outlineLvl w:val="2"/>
    </w:pPr>
    <w:rPr>
      <w:rFonts w:ascii="Calibri" w:eastAsia="仿宋_GB2312" w:hAnsi="Calibri" w:cs="Times New Roman"/>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5E4F96"/>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5E4F96"/>
    <w:rPr>
      <w:sz w:val="18"/>
      <w:szCs w:val="18"/>
    </w:rPr>
  </w:style>
  <w:style w:type="paragraph" w:styleId="a4">
    <w:name w:val="Normal (Web)"/>
    <w:basedOn w:val="a"/>
    <w:unhideWhenUsed/>
    <w:rsid w:val="005E4F96"/>
    <w:pPr>
      <w:widowControl/>
      <w:spacing w:before="100" w:beforeAutospacing="1" w:after="100" w:afterAutospacing="1"/>
      <w:jc w:val="left"/>
    </w:pPr>
    <w:rPr>
      <w:rFonts w:ascii="宋体" w:eastAsia="宋体" w:hAnsi="宋体" w:cs="宋体"/>
      <w:kern w:val="0"/>
      <w:sz w:val="24"/>
    </w:rPr>
  </w:style>
  <w:style w:type="character" w:styleId="a5">
    <w:name w:val="Strong"/>
    <w:basedOn w:val="a0"/>
    <w:qFormat/>
    <w:rsid w:val="005E4F96"/>
    <w:rPr>
      <w:b/>
      <w:bCs/>
    </w:rPr>
  </w:style>
  <w:style w:type="paragraph" w:styleId="a6">
    <w:name w:val="Balloon Text"/>
    <w:basedOn w:val="a"/>
    <w:link w:val="Char0"/>
    <w:uiPriority w:val="99"/>
    <w:semiHidden/>
    <w:unhideWhenUsed/>
    <w:rsid w:val="005E4F96"/>
    <w:rPr>
      <w:sz w:val="18"/>
      <w:szCs w:val="18"/>
    </w:rPr>
  </w:style>
  <w:style w:type="character" w:customStyle="1" w:styleId="Char0">
    <w:name w:val="批注框文本 Char"/>
    <w:basedOn w:val="a0"/>
    <w:link w:val="a6"/>
    <w:uiPriority w:val="99"/>
    <w:semiHidden/>
    <w:rsid w:val="005E4F96"/>
    <w:rPr>
      <w:sz w:val="18"/>
      <w:szCs w:val="18"/>
    </w:rPr>
  </w:style>
  <w:style w:type="paragraph" w:styleId="a7">
    <w:name w:val="header"/>
    <w:basedOn w:val="a"/>
    <w:link w:val="Char1"/>
    <w:uiPriority w:val="99"/>
    <w:unhideWhenUsed/>
    <w:rsid w:val="00E142B5"/>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E142B5"/>
    <w:rPr>
      <w:sz w:val="18"/>
      <w:szCs w:val="18"/>
    </w:rPr>
  </w:style>
  <w:style w:type="character" w:customStyle="1" w:styleId="2Char">
    <w:name w:val="标题 2 Char"/>
    <w:basedOn w:val="a0"/>
    <w:link w:val="2"/>
    <w:uiPriority w:val="9"/>
    <w:rsid w:val="007F30C2"/>
    <w:rPr>
      <w:rFonts w:asciiTheme="majorHAnsi" w:eastAsiaTheme="majorEastAsia" w:hAnsiTheme="majorHAnsi" w:cstheme="majorBidi"/>
      <w:b/>
      <w:bCs/>
      <w:sz w:val="32"/>
      <w:szCs w:val="32"/>
    </w:rPr>
  </w:style>
  <w:style w:type="table" w:styleId="a8">
    <w:name w:val="Table Grid"/>
    <w:basedOn w:val="a1"/>
    <w:uiPriority w:val="59"/>
    <w:rsid w:val="00A6511C"/>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9">
    <w:name w:val="Body Text Indent"/>
    <w:basedOn w:val="a"/>
    <w:link w:val="Char2"/>
    <w:uiPriority w:val="99"/>
    <w:semiHidden/>
    <w:unhideWhenUsed/>
    <w:rsid w:val="004520AE"/>
    <w:pPr>
      <w:spacing w:after="120"/>
      <w:ind w:leftChars="200" w:left="420"/>
    </w:pPr>
  </w:style>
  <w:style w:type="character" w:customStyle="1" w:styleId="Char2">
    <w:name w:val="正文文本缩进 Char"/>
    <w:basedOn w:val="a0"/>
    <w:link w:val="a9"/>
    <w:uiPriority w:val="99"/>
    <w:semiHidden/>
    <w:rsid w:val="004520AE"/>
    <w:rPr>
      <w:szCs w:val="24"/>
    </w:rPr>
  </w:style>
  <w:style w:type="paragraph" w:styleId="20">
    <w:name w:val="Body Text First Indent 2"/>
    <w:basedOn w:val="a9"/>
    <w:next w:val="aa"/>
    <w:link w:val="2Char0"/>
    <w:qFormat/>
    <w:rsid w:val="004520AE"/>
    <w:pPr>
      <w:spacing w:after="0"/>
      <w:ind w:leftChars="0" w:left="0" w:firstLineChars="200" w:firstLine="420"/>
    </w:pPr>
    <w:rPr>
      <w:rFonts w:ascii="Calibri" w:eastAsia="仿宋_GB2312" w:hAnsi="Calibri" w:cs="Times New Roman"/>
      <w:sz w:val="30"/>
    </w:rPr>
  </w:style>
  <w:style w:type="character" w:customStyle="1" w:styleId="2Char0">
    <w:name w:val="正文首行缩进 2 Char"/>
    <w:basedOn w:val="Char2"/>
    <w:link w:val="20"/>
    <w:rsid w:val="004520AE"/>
    <w:rPr>
      <w:rFonts w:ascii="Calibri" w:eastAsia="仿宋_GB2312" w:hAnsi="Calibri" w:cs="Times New Roman"/>
      <w:sz w:val="30"/>
    </w:rPr>
  </w:style>
  <w:style w:type="paragraph" w:styleId="ab">
    <w:name w:val="Body Text"/>
    <w:basedOn w:val="a"/>
    <w:link w:val="Char3"/>
    <w:uiPriority w:val="99"/>
    <w:semiHidden/>
    <w:unhideWhenUsed/>
    <w:rsid w:val="004520AE"/>
    <w:pPr>
      <w:spacing w:after="120"/>
    </w:pPr>
  </w:style>
  <w:style w:type="character" w:customStyle="1" w:styleId="Char3">
    <w:name w:val="正文文本 Char"/>
    <w:basedOn w:val="a0"/>
    <w:link w:val="ab"/>
    <w:uiPriority w:val="99"/>
    <w:semiHidden/>
    <w:rsid w:val="004520AE"/>
    <w:rPr>
      <w:szCs w:val="24"/>
    </w:rPr>
  </w:style>
  <w:style w:type="paragraph" w:styleId="aa">
    <w:name w:val="Body Text First Indent"/>
    <w:basedOn w:val="ab"/>
    <w:link w:val="Char4"/>
    <w:uiPriority w:val="99"/>
    <w:semiHidden/>
    <w:unhideWhenUsed/>
    <w:rsid w:val="004520AE"/>
    <w:pPr>
      <w:ind w:firstLineChars="100" w:firstLine="420"/>
    </w:pPr>
  </w:style>
  <w:style w:type="character" w:customStyle="1" w:styleId="Char4">
    <w:name w:val="正文首行缩进 Char"/>
    <w:basedOn w:val="Char3"/>
    <w:link w:val="aa"/>
    <w:uiPriority w:val="99"/>
    <w:semiHidden/>
    <w:rsid w:val="004520AE"/>
  </w:style>
  <w:style w:type="character" w:customStyle="1" w:styleId="3Char">
    <w:name w:val="标题 3 Char"/>
    <w:basedOn w:val="a0"/>
    <w:link w:val="3"/>
    <w:rsid w:val="00A448AB"/>
    <w:rPr>
      <w:rFonts w:ascii="Calibri" w:eastAsia="仿宋_GB2312" w:hAnsi="Calibri" w:cs="Times New Roman"/>
      <w:b/>
      <w:bCs/>
      <w:sz w:val="32"/>
      <w:szCs w:val="32"/>
    </w:rPr>
  </w:style>
  <w:style w:type="character" w:customStyle="1" w:styleId="txt1">
    <w:name w:val="txt1"/>
    <w:basedOn w:val="a0"/>
    <w:rsid w:val="00A448AB"/>
    <w:rPr>
      <w:rFonts w:ascii="宋体" w:eastAsia="宋体" w:hAnsi="宋体" w:cs="宋体"/>
      <w:sz w:val="22"/>
      <w:szCs w:val="22"/>
    </w:rPr>
  </w:style>
  <w:style w:type="character" w:styleId="ac">
    <w:name w:val="page number"/>
    <w:basedOn w:val="a0"/>
    <w:uiPriority w:val="99"/>
    <w:unhideWhenUsed/>
    <w:rsid w:val="00A448A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E4F96"/>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rsid w:val="005E4F96"/>
    <w:pPr>
      <w:tabs>
        <w:tab w:val="center" w:pos="4153"/>
        <w:tab w:val="right" w:pos="8306"/>
      </w:tabs>
      <w:snapToGrid w:val="0"/>
      <w:jc w:val="left"/>
    </w:pPr>
    <w:rPr>
      <w:sz w:val="18"/>
      <w:szCs w:val="18"/>
    </w:rPr>
  </w:style>
  <w:style w:type="character" w:customStyle="1" w:styleId="Char">
    <w:name w:val="页脚 Char"/>
    <w:basedOn w:val="a0"/>
    <w:link w:val="a3"/>
    <w:uiPriority w:val="99"/>
    <w:qFormat/>
    <w:rsid w:val="005E4F96"/>
    <w:rPr>
      <w:sz w:val="18"/>
      <w:szCs w:val="18"/>
    </w:rPr>
  </w:style>
  <w:style w:type="paragraph" w:styleId="a4">
    <w:name w:val="Normal (Web)"/>
    <w:basedOn w:val="a"/>
    <w:unhideWhenUsed/>
    <w:rsid w:val="005E4F96"/>
    <w:pPr>
      <w:widowControl/>
      <w:spacing w:before="100" w:beforeAutospacing="1" w:after="100" w:afterAutospacing="1"/>
      <w:jc w:val="left"/>
    </w:pPr>
    <w:rPr>
      <w:rFonts w:ascii="宋体" w:eastAsia="宋体" w:hAnsi="宋体" w:cs="宋体"/>
      <w:kern w:val="0"/>
      <w:sz w:val="24"/>
    </w:rPr>
  </w:style>
  <w:style w:type="character" w:styleId="a5">
    <w:name w:val="Strong"/>
    <w:basedOn w:val="a0"/>
    <w:qFormat/>
    <w:rsid w:val="005E4F96"/>
    <w:rPr>
      <w:b/>
      <w:bCs/>
    </w:rPr>
  </w:style>
  <w:style w:type="paragraph" w:styleId="a6">
    <w:name w:val="Balloon Text"/>
    <w:basedOn w:val="a"/>
    <w:link w:val="Char0"/>
    <w:uiPriority w:val="99"/>
    <w:semiHidden/>
    <w:unhideWhenUsed/>
    <w:rsid w:val="005E4F96"/>
    <w:rPr>
      <w:sz w:val="18"/>
      <w:szCs w:val="18"/>
    </w:rPr>
  </w:style>
  <w:style w:type="character" w:customStyle="1" w:styleId="Char0">
    <w:name w:val="批注框文本 Char"/>
    <w:basedOn w:val="a0"/>
    <w:link w:val="a6"/>
    <w:uiPriority w:val="99"/>
    <w:semiHidden/>
    <w:rsid w:val="005E4F96"/>
    <w:rPr>
      <w:sz w:val="18"/>
      <w:szCs w:val="18"/>
    </w:rPr>
  </w:style>
  <w:style w:type="paragraph" w:styleId="a7">
    <w:name w:val="header"/>
    <w:basedOn w:val="a"/>
    <w:link w:val="Char1"/>
    <w:uiPriority w:val="99"/>
    <w:unhideWhenUsed/>
    <w:rsid w:val="00E142B5"/>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E142B5"/>
    <w:rPr>
      <w:sz w:val="18"/>
      <w:szCs w:val="18"/>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14"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795</TotalTime>
  <Pages>1</Pages>
  <Words>650</Words>
  <Characters>3707</Characters>
  <Application>Microsoft Office Word</Application>
  <DocSecurity>0</DocSecurity>
  <Lines>30</Lines>
  <Paragraphs>8</Paragraphs>
  <ScaleCrop>false</ScaleCrop>
  <Company>china</Company>
  <LinksUpToDate>false</LinksUpToDate>
  <CharactersWithSpaces>4349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武峰</dc:creator>
  <cp:lastModifiedBy>Wxt</cp:lastModifiedBy>
  <cp:revision>109</cp:revision>
  <cp:lastPrinted>2021-12-14T01:11:00Z</cp:lastPrinted>
  <dcterms:created xsi:type="dcterms:W3CDTF">2021-08-19T03:15:00Z</dcterms:created>
  <dcterms:modified xsi:type="dcterms:W3CDTF">2021-12-14T01:12:00Z</dcterms:modified>
</cp:coreProperties>
</file>